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A7" w:rsidRPr="00C926A7" w:rsidRDefault="00C926A7" w:rsidP="00C926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26A7" w:rsidRPr="00C926A7" w:rsidRDefault="00C926A7" w:rsidP="00C926A7">
      <w:pPr>
        <w:spacing w:after="0" w:line="240" w:lineRule="auto"/>
        <w:ind w:left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C926A7" w:rsidRPr="00C926A7" w:rsidRDefault="00C926A7" w:rsidP="00C926A7">
      <w:pPr>
        <w:spacing w:after="0" w:line="240" w:lineRule="auto"/>
        <w:ind w:left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b/>
          <w:sz w:val="24"/>
          <w:szCs w:val="24"/>
          <w:lang w:eastAsia="ru-RU"/>
        </w:rPr>
        <w:t>АРЖАНОВСКОГО СЕЛЬСКОГО ПОСЕЛЕНИЯ</w:t>
      </w:r>
    </w:p>
    <w:p w:rsidR="00C926A7" w:rsidRPr="00C926A7" w:rsidRDefault="00C926A7" w:rsidP="00C926A7">
      <w:pPr>
        <w:spacing w:after="0" w:line="240" w:lineRule="auto"/>
        <w:ind w:left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C926A7" w:rsidRPr="00C926A7" w:rsidRDefault="00C926A7" w:rsidP="00C926A7">
      <w:pPr>
        <w:spacing w:after="0" w:line="240" w:lineRule="auto"/>
        <w:ind w:left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C926A7" w:rsidRPr="00C926A7" w:rsidRDefault="00C926A7" w:rsidP="00C926A7">
      <w:pPr>
        <w:tabs>
          <w:tab w:val="center" w:pos="7710"/>
          <w:tab w:val="left" w:pos="8979"/>
        </w:tabs>
        <w:spacing w:after="0" w:line="240" w:lineRule="auto"/>
        <w:ind w:left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A7B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DUskB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C926A7" w:rsidRPr="00C926A7" w:rsidRDefault="00C926A7" w:rsidP="00C926A7">
      <w:pPr>
        <w:spacing w:after="0" w:line="240" w:lineRule="auto"/>
        <w:ind w:left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26A7" w:rsidRPr="00C926A7" w:rsidRDefault="00C926A7" w:rsidP="00C926A7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 О </w:t>
      </w:r>
      <w:bookmarkStart w:id="0" w:name="_GoBack"/>
      <w:bookmarkEnd w:id="0"/>
      <w:r w:rsidRPr="00C926A7">
        <w:rPr>
          <w:rFonts w:ascii="Arial" w:eastAsia="Times New Roman" w:hAnsi="Arial" w:cs="Arial"/>
          <w:b/>
          <w:sz w:val="24"/>
          <w:szCs w:val="24"/>
          <w:lang w:eastAsia="ru-RU"/>
        </w:rPr>
        <w:t>С Т А Н О В Л Е Н И Е</w:t>
      </w:r>
    </w:p>
    <w:p w:rsidR="00C926A7" w:rsidRPr="00C926A7" w:rsidRDefault="00C926A7" w:rsidP="00C926A7">
      <w:pPr>
        <w:tabs>
          <w:tab w:val="left" w:pos="22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tabs>
          <w:tab w:val="left" w:pos="221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30.11.2023 г.                                                                                                 № 56</w:t>
      </w:r>
    </w:p>
    <w:p w:rsidR="00C926A7" w:rsidRPr="00C926A7" w:rsidRDefault="00C926A7" w:rsidP="00C926A7">
      <w:pPr>
        <w:tabs>
          <w:tab w:val="left" w:pos="2210"/>
        </w:tabs>
        <w:spacing w:after="0" w:line="240" w:lineRule="auto"/>
        <w:ind w:left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tabs>
          <w:tab w:val="left" w:pos="2210"/>
        </w:tabs>
        <w:spacing w:after="0" w:line="240" w:lineRule="auto"/>
        <w:ind w:left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spacing w:after="0" w:line="240" w:lineRule="auto"/>
        <w:ind w:right="453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Об утверждении реестра источников доходов бюджета Аржановского сельского поселения Алексеевского муниципального района на 2024 год и на плановый период 2025 и 2026 годов</w:t>
      </w:r>
    </w:p>
    <w:p w:rsidR="00C926A7" w:rsidRPr="00C926A7" w:rsidRDefault="00C926A7" w:rsidP="00C926A7">
      <w:pPr>
        <w:spacing w:after="0" w:line="240" w:lineRule="auto"/>
        <w:ind w:right="41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184.2 Бюджетного кодекса Российской Федерации, п о с </w:t>
      </w:r>
      <w:proofErr w:type="gramStart"/>
      <w:r w:rsidRPr="00C926A7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gramEnd"/>
      <w:r w:rsidRPr="00C926A7">
        <w:rPr>
          <w:rFonts w:ascii="Arial" w:eastAsia="Times New Roman" w:hAnsi="Arial" w:cs="Arial"/>
          <w:sz w:val="24"/>
          <w:szCs w:val="24"/>
          <w:lang w:eastAsia="ru-RU"/>
        </w:rPr>
        <w:t xml:space="preserve"> а н о в л я ю:</w:t>
      </w:r>
    </w:p>
    <w:p w:rsidR="00C926A7" w:rsidRPr="00C926A7" w:rsidRDefault="00C926A7" w:rsidP="00C926A7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1. Утвердить реестр источников доходов бюджета Аржановского сельского поселения Алексеевского муниципального района на 2024 год и на плановый период 2025 и 2026 годов (Приложение).</w:t>
      </w:r>
    </w:p>
    <w:p w:rsidR="00C926A7" w:rsidRPr="00C926A7" w:rsidRDefault="00C926A7" w:rsidP="00C926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01 января 2024 года и подлежит официальному опубликованию на официальном сайте администрации и в газете «Алексеевский вестник»</w:t>
      </w:r>
    </w:p>
    <w:p w:rsidR="00C926A7" w:rsidRPr="00C926A7" w:rsidRDefault="00C926A7" w:rsidP="00C926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926A7" w:rsidRPr="00C926A7" w:rsidRDefault="00C926A7" w:rsidP="00C926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Глава Аржановского</w:t>
      </w:r>
    </w:p>
    <w:p w:rsidR="00C926A7" w:rsidRPr="00C926A7" w:rsidRDefault="00C926A7" w:rsidP="00C926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  В.Ф. Гурина</w:t>
      </w: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26A7" w:rsidRPr="00C926A7" w:rsidRDefault="00C926A7" w:rsidP="00C926A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Приложение</w:t>
      </w:r>
    </w:p>
    <w:p w:rsidR="00C926A7" w:rsidRPr="00C926A7" w:rsidRDefault="00C926A7" w:rsidP="00C926A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УТВЕРЖДЕНО</w:t>
      </w:r>
    </w:p>
    <w:p w:rsidR="00C926A7" w:rsidRPr="00C926A7" w:rsidRDefault="00C926A7" w:rsidP="00C926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C926A7" w:rsidRPr="00C926A7" w:rsidRDefault="00C926A7" w:rsidP="00C926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Аржановского сельского поселения</w:t>
      </w:r>
    </w:p>
    <w:p w:rsidR="00C926A7" w:rsidRPr="00C926A7" w:rsidRDefault="00C926A7" w:rsidP="00C926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Алексеевского муниципального района</w:t>
      </w:r>
    </w:p>
    <w:p w:rsidR="00C926A7" w:rsidRPr="00C926A7" w:rsidRDefault="00C926A7" w:rsidP="00C926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C926A7">
        <w:rPr>
          <w:rFonts w:ascii="Arial" w:eastAsia="Times New Roman" w:hAnsi="Arial" w:cs="Arial"/>
          <w:sz w:val="24"/>
          <w:szCs w:val="24"/>
          <w:u w:val="single"/>
          <w:lang w:eastAsia="ru-RU"/>
        </w:rPr>
        <w:t>_30.11.2023 г.</w:t>
      </w:r>
      <w:r w:rsidRPr="00C926A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C926A7">
        <w:rPr>
          <w:rFonts w:ascii="Arial" w:eastAsia="Times New Roman" w:hAnsi="Arial" w:cs="Arial"/>
          <w:sz w:val="24"/>
          <w:szCs w:val="24"/>
          <w:u w:val="single"/>
          <w:lang w:eastAsia="ru-RU"/>
        </w:rPr>
        <w:t>56</w:t>
      </w:r>
    </w:p>
    <w:p w:rsidR="00C926A7" w:rsidRPr="00C926A7" w:rsidRDefault="00C926A7" w:rsidP="00C926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11313" w:type="dxa"/>
        <w:tblInd w:w="-1080" w:type="dxa"/>
        <w:tblLayout w:type="fixed"/>
        <w:tblLook w:val="00A0" w:firstRow="1" w:lastRow="0" w:firstColumn="1" w:lastColumn="0" w:noHBand="0" w:noVBand="0"/>
      </w:tblPr>
      <w:tblGrid>
        <w:gridCol w:w="11313"/>
      </w:tblGrid>
      <w:tr w:rsidR="00C926A7" w:rsidRPr="00C926A7" w:rsidTr="003806AA">
        <w:trPr>
          <w:trHeight w:val="315"/>
        </w:trPr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6A7" w:rsidRPr="00C926A7" w:rsidRDefault="00C926A7" w:rsidP="00380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26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Реестр источников доходов</w:t>
            </w:r>
          </w:p>
        </w:tc>
      </w:tr>
      <w:tr w:rsidR="00C926A7" w:rsidRPr="00C926A7" w:rsidTr="003806AA">
        <w:trPr>
          <w:trHeight w:val="315"/>
        </w:trPr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6A7" w:rsidRPr="00C926A7" w:rsidRDefault="00C926A7" w:rsidP="00380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26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бюджета Алексеевского муниципального района Волгоградской области</w:t>
            </w:r>
          </w:p>
        </w:tc>
      </w:tr>
      <w:tr w:rsidR="00C926A7" w:rsidRPr="00C926A7" w:rsidTr="003806AA">
        <w:trPr>
          <w:trHeight w:val="315"/>
        </w:trPr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6A7" w:rsidRPr="00C926A7" w:rsidRDefault="00C926A7" w:rsidP="00380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26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</w:tbl>
    <w:p w:rsidR="00C926A7" w:rsidRPr="00C926A7" w:rsidRDefault="00C926A7" w:rsidP="00C926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C926A7" w:rsidRPr="00C926A7" w:rsidRDefault="00C926A7" w:rsidP="00C926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6A7" w:rsidRPr="00C926A7" w:rsidRDefault="00C926A7" w:rsidP="00C926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6A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8"/>
        <w:gridCol w:w="2013"/>
        <w:gridCol w:w="1048"/>
        <w:gridCol w:w="1048"/>
        <w:gridCol w:w="1048"/>
      </w:tblGrid>
      <w:tr w:rsidR="00C926A7" w:rsidRPr="00C926A7" w:rsidTr="00C926A7">
        <w:trPr>
          <w:trHeight w:val="285"/>
        </w:trPr>
        <w:tc>
          <w:tcPr>
            <w:tcW w:w="9345" w:type="dxa"/>
            <w:gridSpan w:val="5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ОБЪЕМ ПОСТУПЛЕНИЯ ДОХОДОВ ПО ОСНОВНЫМ ИСТОЧНИКАМ В БЮДЖЕТ</w:t>
            </w:r>
          </w:p>
        </w:tc>
      </w:tr>
      <w:tr w:rsidR="00C926A7" w:rsidRPr="00C926A7" w:rsidTr="00C926A7">
        <w:trPr>
          <w:trHeight w:val="285"/>
        </w:trPr>
        <w:tc>
          <w:tcPr>
            <w:tcW w:w="9345" w:type="dxa"/>
            <w:gridSpan w:val="5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gramStart"/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АРЖАНОВСКОГО  СЕЛЬСКОГО</w:t>
            </w:r>
            <w:proofErr w:type="gramEnd"/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ПОСЕЛЕНИЯ НА 2024 ГОД И ПЛАНОВЫЙ ПЕРИОД 2025 -2026 ГОДОВ</w:t>
            </w:r>
          </w:p>
        </w:tc>
      </w:tr>
      <w:tr w:rsidR="00C926A7" w:rsidRPr="00C926A7" w:rsidTr="00C926A7">
        <w:trPr>
          <w:trHeight w:val="225"/>
        </w:trPr>
        <w:tc>
          <w:tcPr>
            <w:tcW w:w="9345" w:type="dxa"/>
            <w:gridSpan w:val="5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(тыс. руб.)</w:t>
            </w:r>
          </w:p>
        </w:tc>
      </w:tr>
      <w:tr w:rsidR="00C926A7" w:rsidRPr="00C926A7" w:rsidTr="00C926A7">
        <w:trPr>
          <w:trHeight w:val="51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Коды по бюджетной классификации </w:t>
            </w:r>
          </w:p>
        </w:tc>
        <w:tc>
          <w:tcPr>
            <w:tcW w:w="1001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01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01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C926A7" w:rsidRPr="00C926A7" w:rsidTr="00C926A7">
        <w:trPr>
          <w:trHeight w:val="25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5407,20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5073,20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5287,60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5404,20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5070,20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5284,60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2367,10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2007,10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2157,60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Налог на доходы </w:t>
            </w:r>
            <w:proofErr w:type="gramStart"/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физических  лиц</w:t>
            </w:r>
            <w:proofErr w:type="gramEnd"/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2367,10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2007,10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2157,60</w:t>
            </w:r>
          </w:p>
        </w:tc>
      </w:tr>
      <w:tr w:rsidR="00C926A7" w:rsidRPr="00C926A7" w:rsidTr="00C926A7">
        <w:trPr>
          <w:trHeight w:val="97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 w:rsidRPr="00C926A7">
              <w:rPr>
                <w:rFonts w:ascii="Arial" w:eastAsia="Calibri" w:hAnsi="Arial" w:cs="Arial"/>
                <w:sz w:val="24"/>
                <w:szCs w:val="24"/>
              </w:rPr>
              <w:t>227,227.1</w:t>
            </w:r>
            <w:proofErr w:type="gramEnd"/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1591,90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1221,00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1312,60</w:t>
            </w:r>
          </w:p>
        </w:tc>
      </w:tr>
      <w:tr w:rsidR="00C926A7" w:rsidRPr="00C926A7" w:rsidTr="00C926A7">
        <w:trPr>
          <w:trHeight w:val="73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C926A7">
              <w:rPr>
                <w:rFonts w:ascii="Arial" w:eastAsia="Calibri" w:hAnsi="Arial" w:cs="Arial"/>
                <w:sz w:val="24"/>
                <w:szCs w:val="24"/>
              </w:rPr>
              <w:t>соответствии  со</w:t>
            </w:r>
            <w:proofErr w:type="gramEnd"/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44,00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C926A7" w:rsidRPr="00C926A7" w:rsidTr="00C926A7">
        <w:trPr>
          <w:trHeight w:val="12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C926A7">
              <w:rPr>
                <w:rFonts w:ascii="Arial" w:eastAsia="Calibri" w:hAnsi="Arial" w:cs="Arial"/>
                <w:sz w:val="24"/>
                <w:szCs w:val="24"/>
              </w:rPr>
              <w:lastRenderedPageBreak/>
              <w:t>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202,60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217,80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234,10</w:t>
            </w:r>
          </w:p>
        </w:tc>
      </w:tr>
      <w:tr w:rsidR="00C926A7" w:rsidRPr="00C926A7" w:rsidTr="00C926A7">
        <w:trPr>
          <w:trHeight w:val="12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182 101 02140 01 0000 110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528,60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568,30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610,90</w:t>
            </w:r>
          </w:p>
        </w:tc>
      </w:tr>
      <w:tr w:rsidR="00C926A7" w:rsidRPr="00C926A7" w:rsidTr="00C926A7">
        <w:trPr>
          <w:trHeight w:val="67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1721,10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1740,10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1799,00</w:t>
            </w:r>
          </w:p>
        </w:tc>
      </w:tr>
      <w:tr w:rsidR="00C926A7" w:rsidRPr="00C926A7" w:rsidTr="00C926A7">
        <w:trPr>
          <w:trHeight w:val="144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982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100 1 03 02231 01 0000 110</w:t>
            </w:r>
          </w:p>
        </w:tc>
        <w:tc>
          <w:tcPr>
            <w:tcW w:w="1001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777,70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780,00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824,20</w:t>
            </w:r>
          </w:p>
        </w:tc>
      </w:tr>
      <w:tr w:rsidR="00C926A7" w:rsidRPr="00C926A7" w:rsidTr="00C926A7">
        <w:trPr>
          <w:trHeight w:val="168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26A7">
              <w:rPr>
                <w:rFonts w:ascii="Arial" w:eastAsia="Calibri" w:hAnsi="Arial" w:cs="Arial"/>
                <w:sz w:val="24"/>
                <w:szCs w:val="24"/>
              </w:rPr>
              <w:t>инжекторных</w:t>
            </w:r>
            <w:proofErr w:type="spellEnd"/>
            <w:r w:rsidRPr="00C926A7">
              <w:rPr>
                <w:rFonts w:ascii="Arial" w:eastAsia="Calibri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2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100 1 03 02241 01 0000 110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5,50</w:t>
            </w:r>
          </w:p>
        </w:tc>
      </w:tr>
      <w:tr w:rsidR="00C926A7" w:rsidRPr="00C926A7" w:rsidTr="00C926A7">
        <w:trPr>
          <w:trHeight w:val="144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2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100 1 03 02251 01 0000 110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1030,40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1051,10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1074,00</w:t>
            </w:r>
          </w:p>
        </w:tc>
      </w:tr>
      <w:tr w:rsidR="00C926A7" w:rsidRPr="00C926A7" w:rsidTr="00C926A7">
        <w:trPr>
          <w:trHeight w:val="144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2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100 1 03 02261 01 0000 110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-92,10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-96,10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-104,70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144,00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147,00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150,00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144,00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147,00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1172,00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1176,00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1178,00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67,00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68,00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68,00</w:t>
            </w:r>
          </w:p>
        </w:tc>
      </w:tr>
      <w:tr w:rsidR="00C926A7" w:rsidRPr="00C926A7" w:rsidTr="00C926A7">
        <w:trPr>
          <w:trHeight w:val="49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C926A7">
              <w:rPr>
                <w:rFonts w:ascii="Arial" w:eastAsia="Calibri" w:hAnsi="Arial" w:cs="Arial"/>
                <w:sz w:val="24"/>
                <w:szCs w:val="24"/>
              </w:rPr>
              <w:t>обектам</w:t>
            </w:r>
            <w:proofErr w:type="spellEnd"/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926A7">
              <w:rPr>
                <w:rFonts w:ascii="Arial" w:eastAsia="Calibri" w:hAnsi="Arial" w:cs="Arial"/>
                <w:sz w:val="24"/>
                <w:szCs w:val="24"/>
              </w:rPr>
              <w:t>налогообложени</w:t>
            </w:r>
            <w:proofErr w:type="spellEnd"/>
            <w:r w:rsidRPr="00C926A7">
              <w:rPr>
                <w:rFonts w:ascii="Arial" w:eastAsia="Calibri" w:hAnsi="Arial" w:cs="Arial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67,00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68,00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68,00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1105,00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1108,00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1110,00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510,00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510,00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510,00</w:t>
            </w:r>
          </w:p>
        </w:tc>
      </w:tr>
      <w:tr w:rsidR="00C926A7" w:rsidRPr="00C926A7" w:rsidTr="00C926A7">
        <w:trPr>
          <w:trHeight w:val="49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C926A7">
              <w:rPr>
                <w:rFonts w:ascii="Arial" w:eastAsia="Calibri" w:hAnsi="Arial" w:cs="Arial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510,00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510,00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510,00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595,00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598,00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600,00</w:t>
            </w:r>
          </w:p>
        </w:tc>
      </w:tr>
      <w:tr w:rsidR="00C926A7" w:rsidRPr="00C926A7" w:rsidTr="00C926A7">
        <w:trPr>
          <w:trHeight w:val="49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C926A7">
              <w:rPr>
                <w:rFonts w:ascii="Arial" w:eastAsia="Calibri" w:hAnsi="Arial" w:cs="Arial"/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595,00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598,00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600,00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ШТРАФЫ, САНКЦИИ, ВОЗЩМЕЩЕНИЕ УЩЕРБА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3,00</w:t>
            </w:r>
          </w:p>
        </w:tc>
      </w:tr>
      <w:tr w:rsidR="00C926A7" w:rsidRPr="00C926A7" w:rsidTr="00C926A7">
        <w:trPr>
          <w:trHeight w:val="82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2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182 116 18000 02 0000 140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3,00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3,00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3,00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2840,20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1936,70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1839,70</w:t>
            </w:r>
          </w:p>
        </w:tc>
      </w:tr>
      <w:tr w:rsidR="00C926A7" w:rsidRPr="00C926A7" w:rsidTr="00C926A7">
        <w:trPr>
          <w:trHeight w:val="52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000 2 02 00000 00 0000 150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2840,20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1936,70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1839,70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960,00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960,00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854,00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960,00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960,00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854,00</w:t>
            </w:r>
          </w:p>
        </w:tc>
      </w:tr>
      <w:tr w:rsidR="00C926A7" w:rsidRPr="00C926A7" w:rsidTr="00C926A7">
        <w:trPr>
          <w:trHeight w:val="48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942 2 02 15001 10 0000 150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960,00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960,00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854,00</w:t>
            </w:r>
          </w:p>
        </w:tc>
      </w:tr>
      <w:tr w:rsidR="00C926A7" w:rsidRPr="00C926A7" w:rsidTr="00C926A7">
        <w:trPr>
          <w:trHeight w:val="51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89,70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98,20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107,20</w:t>
            </w:r>
          </w:p>
        </w:tc>
      </w:tr>
      <w:tr w:rsidR="00C926A7" w:rsidRPr="00C926A7" w:rsidTr="00C926A7">
        <w:trPr>
          <w:trHeight w:val="48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000 2 02 30024 00 0000 150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2,50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2,20</w:t>
            </w:r>
          </w:p>
        </w:tc>
      </w:tr>
      <w:tr w:rsidR="00C926A7" w:rsidRPr="00C926A7" w:rsidTr="00C926A7">
        <w:trPr>
          <w:trHeight w:val="72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942 2 02 30024 10 0000 150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2,50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2,20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2,20</w:t>
            </w:r>
          </w:p>
        </w:tc>
      </w:tr>
      <w:tr w:rsidR="00C926A7" w:rsidRPr="00C926A7" w:rsidTr="00C926A7">
        <w:trPr>
          <w:trHeight w:val="48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87,20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105,00</w:t>
            </w:r>
          </w:p>
        </w:tc>
      </w:tr>
      <w:tr w:rsidR="00C926A7" w:rsidRPr="00C926A7" w:rsidTr="00C926A7">
        <w:trPr>
          <w:trHeight w:val="49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 xml:space="preserve">942 2 02 35118 10 0000 150                       </w:t>
            </w: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(24-51180-0000-0000)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87,20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96,00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105,00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1774,50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878,50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878,50</w:t>
            </w:r>
          </w:p>
        </w:tc>
      </w:tr>
      <w:tr w:rsidR="00C926A7" w:rsidRPr="00C926A7" w:rsidTr="00C926A7">
        <w:trPr>
          <w:trHeight w:val="1073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942 2 02 40014 10 0000 150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300,00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926A7" w:rsidRPr="00C926A7" w:rsidTr="00C926A7">
        <w:trPr>
          <w:trHeight w:val="480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942 2 02 49999 10 0000 150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1474,50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878,50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878,50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000 2 07 05030 00 0000 150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2" w:type="dxa"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902 2 07 05030 10 0000 150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16,00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01" w:type="dxa"/>
            <w:noWrap/>
            <w:hideMark/>
          </w:tcPr>
          <w:p w:rsidR="00C926A7" w:rsidRPr="00C926A7" w:rsidRDefault="00C926A7" w:rsidP="003806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926A7" w:rsidRPr="00C926A7" w:rsidTr="00C926A7">
        <w:trPr>
          <w:trHeight w:val="315"/>
        </w:trPr>
        <w:tc>
          <w:tcPr>
            <w:tcW w:w="4360" w:type="dxa"/>
          </w:tcPr>
          <w:p w:rsidR="00C926A7" w:rsidRPr="00C926A7" w:rsidRDefault="00C926A7" w:rsidP="00C926A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1982" w:type="dxa"/>
          </w:tcPr>
          <w:p w:rsidR="00C926A7" w:rsidRPr="00C926A7" w:rsidRDefault="00C926A7" w:rsidP="00C926A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1" w:type="dxa"/>
            <w:noWrap/>
          </w:tcPr>
          <w:p w:rsidR="00C926A7" w:rsidRPr="00C926A7" w:rsidRDefault="00C926A7" w:rsidP="00C926A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8247,40</w:t>
            </w:r>
          </w:p>
        </w:tc>
        <w:tc>
          <w:tcPr>
            <w:tcW w:w="1001" w:type="dxa"/>
            <w:noWrap/>
          </w:tcPr>
          <w:p w:rsidR="00C926A7" w:rsidRPr="00C926A7" w:rsidRDefault="00C926A7" w:rsidP="00C926A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7009,90</w:t>
            </w:r>
          </w:p>
        </w:tc>
        <w:tc>
          <w:tcPr>
            <w:tcW w:w="1001" w:type="dxa"/>
            <w:noWrap/>
          </w:tcPr>
          <w:p w:rsidR="00C926A7" w:rsidRPr="00C926A7" w:rsidRDefault="00C926A7" w:rsidP="00C926A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2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7127,30</w:t>
            </w:r>
          </w:p>
        </w:tc>
      </w:tr>
    </w:tbl>
    <w:p w:rsidR="00237537" w:rsidRPr="00C926A7" w:rsidRDefault="00237537">
      <w:pPr>
        <w:rPr>
          <w:rFonts w:ascii="Arial" w:hAnsi="Arial" w:cs="Arial"/>
          <w:sz w:val="24"/>
          <w:szCs w:val="24"/>
        </w:rPr>
      </w:pPr>
    </w:p>
    <w:sectPr w:rsidR="00237537" w:rsidRPr="00C9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63"/>
    <w:rsid w:val="00237537"/>
    <w:rsid w:val="008D3B63"/>
    <w:rsid w:val="00C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8A85-4DBC-4E53-9B2D-4B0B6D8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1317</Words>
  <Characters>7508</Characters>
  <Application>Microsoft Office Word</Application>
  <DocSecurity>0</DocSecurity>
  <Lines>62</Lines>
  <Paragraphs>17</Paragraphs>
  <ScaleCrop>false</ScaleCrop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2023-12-28T06:47:00Z</dcterms:created>
  <dcterms:modified xsi:type="dcterms:W3CDTF">2023-12-28T06:49:00Z</dcterms:modified>
</cp:coreProperties>
</file>