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97" w:rsidRDefault="009F2097" w:rsidP="0014799E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ПРОЕКТ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9F2097" w:rsidRPr="00C06AEB" w:rsidRDefault="008E5DF2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АРЖАНОВСКОГО</w:t>
      </w:r>
      <w:r w:rsidR="009F2097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9F2097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9F2097" w:rsidRPr="00C06AEB" w:rsidRDefault="009F2097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9F2097" w:rsidRPr="00C06AEB" w:rsidRDefault="009F2097" w:rsidP="00DD3B27">
      <w:pPr>
        <w:jc w:val="center"/>
        <w:rPr>
          <w:rFonts w:ascii="Arial" w:hAnsi="Arial" w:cs="Arial"/>
          <w:szCs w:val="24"/>
        </w:rPr>
      </w:pPr>
    </w:p>
    <w:p w:rsidR="009F2097" w:rsidRPr="00C06AEB" w:rsidRDefault="009F2097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 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szCs w:val="24"/>
          </w:rPr>
          <w:t>.2023 г</w:t>
        </w:r>
      </w:smartTag>
      <w:r>
        <w:rPr>
          <w:rFonts w:ascii="Arial" w:hAnsi="Arial" w:cs="Arial"/>
          <w:szCs w:val="24"/>
        </w:rPr>
        <w:t xml:space="preserve">.  № 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E5DF2">
        <w:rPr>
          <w:rFonts w:ascii="Arial" w:hAnsi="Arial" w:cs="Arial"/>
          <w:szCs w:val="24"/>
        </w:rPr>
        <w:t>Аржановского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C06AEB">
        <w:rPr>
          <w:rFonts w:ascii="Arial" w:hAnsi="Arial" w:cs="Arial"/>
          <w:szCs w:val="24"/>
        </w:rPr>
        <w:t xml:space="preserve"> год </w:t>
      </w: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8E5DF2">
        <w:rPr>
          <w:rFonts w:ascii="Arial" w:hAnsi="Arial" w:cs="Arial"/>
          <w:szCs w:val="24"/>
        </w:rPr>
        <w:t>Аржановского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8E5DF2">
        <w:rPr>
          <w:rFonts w:ascii="Arial" w:hAnsi="Arial" w:cs="Arial"/>
          <w:szCs w:val="24"/>
        </w:rPr>
        <w:t>Аржановского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8E5DF2">
        <w:rPr>
          <w:rFonts w:ascii="Arial" w:hAnsi="Arial" w:cs="Arial"/>
          <w:szCs w:val="24"/>
        </w:rPr>
        <w:t>Аржановского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 xml:space="preserve">момента </w:t>
      </w:r>
      <w:r w:rsidR="008E5DF2">
        <w:rPr>
          <w:rFonts w:ascii="Arial" w:hAnsi="Arial" w:cs="Arial"/>
          <w:szCs w:val="24"/>
        </w:rPr>
        <w:t>обнародования</w:t>
      </w:r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p w:rsidR="009F2097" w:rsidRPr="00C06AEB" w:rsidRDefault="009F2097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 w:rsidR="008E5DF2">
        <w:rPr>
          <w:rFonts w:ascii="Arial" w:hAnsi="Arial" w:cs="Arial"/>
          <w:szCs w:val="24"/>
        </w:rPr>
        <w:t>Аржановского</w:t>
      </w:r>
    </w:p>
    <w:p w:rsidR="009F2097" w:rsidRPr="00C06AEB" w:rsidRDefault="009F2097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     </w:t>
      </w:r>
      <w:r w:rsidR="008E5DF2">
        <w:rPr>
          <w:rFonts w:ascii="Arial" w:hAnsi="Arial" w:cs="Arial"/>
          <w:szCs w:val="24"/>
        </w:rPr>
        <w:t>В. Ф. Гурина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9F2097" w:rsidRPr="00C06AEB" w:rsidRDefault="008E5DF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Аржановского</w:t>
      </w:r>
      <w:r w:rsidR="009F2097" w:rsidRPr="00C06AEB">
        <w:rPr>
          <w:rFonts w:ascii="Arial" w:hAnsi="Arial" w:cs="Arial"/>
          <w:szCs w:val="24"/>
        </w:rPr>
        <w:t xml:space="preserve"> сельского поселения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от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Cs w:val="24"/>
          </w:rPr>
          <w:t>2023 г</w:t>
        </w:r>
      </w:smartTag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8E5DF2">
        <w:rPr>
          <w:rFonts w:ascii="Arial" w:hAnsi="Arial" w:cs="Arial"/>
          <w:b/>
          <w:szCs w:val="24"/>
        </w:rPr>
        <w:t>Аржановского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2024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8E5DF2">
        <w:rPr>
          <w:rFonts w:ascii="Arial" w:hAnsi="Arial" w:cs="Arial"/>
          <w:szCs w:val="24"/>
        </w:rPr>
        <w:t>Аржановского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8E5DF2">
        <w:rPr>
          <w:rFonts w:ascii="Arial" w:hAnsi="Arial" w:cs="Arial"/>
          <w:szCs w:val="24"/>
        </w:rPr>
        <w:t>Аржановского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24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bookmarkStart w:id="0" w:name="_GoBack"/>
      <w:r w:rsidR="008E5DF2">
        <w:rPr>
          <w:rFonts w:ascii="Arial" w:hAnsi="Arial" w:cs="Arial"/>
          <w:szCs w:val="24"/>
        </w:rPr>
        <w:t>Аржан</w:t>
      </w:r>
      <w:bookmarkEnd w:id="0"/>
      <w:r w:rsidR="008E5DF2">
        <w:rPr>
          <w:rFonts w:ascii="Arial" w:hAnsi="Arial" w:cs="Arial"/>
          <w:szCs w:val="24"/>
        </w:rPr>
        <w:t>овского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г) снижение уровня вреда (ущерба), причиняемого охраняемым законом ценностям.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9F2097" w:rsidRPr="00C06AEB">
        <w:trPr>
          <w:trHeight w:val="360"/>
        </w:trPr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F2097" w:rsidRPr="00616AD3" w:rsidRDefault="009F2097" w:rsidP="00616AD3">
      <w:pPr>
        <w:pStyle w:val="aa"/>
        <w:rPr>
          <w:rFonts w:ascii="Arial" w:hAnsi="Arial" w:cs="Arial"/>
        </w:rPr>
      </w:pP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 </w:t>
      </w:r>
      <w:r w:rsidRPr="00616AD3">
        <w:rPr>
          <w:rFonts w:ascii="Arial" w:hAnsi="Arial" w:cs="Arial"/>
          <w:i/>
          <w:color w:val="FB290D"/>
        </w:rPr>
        <w:t xml:space="preserve"> </w:t>
      </w:r>
      <w:r w:rsidRPr="00616AD3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порядка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периодичности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4) порядка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4.2.2. Инспекторы осуществляют консультирование контролируемых лиц и их представителей: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</w:t>
      </w:r>
      <w:r w:rsidRPr="00616AD3">
        <w:rPr>
          <w:rFonts w:ascii="Arial" w:hAnsi="Arial" w:cs="Arial"/>
          <w:color w:val="FF0000"/>
        </w:rPr>
        <w:t xml:space="preserve"> </w:t>
      </w:r>
      <w:r w:rsidRPr="00616AD3">
        <w:rPr>
          <w:rFonts w:ascii="Arial" w:hAnsi="Arial" w:cs="Arial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Время разговора по телефону не должно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порядок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616AD3">
          <w:rPr>
            <w:rFonts w:ascii="Arial" w:hAnsi="Arial" w:cs="Arial"/>
          </w:rPr>
          <w:t>законом</w:t>
        </w:r>
      </w:hyperlink>
      <w:r w:rsidRPr="00616AD3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2024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C06AEB">
        <w:rPr>
          <w:rFonts w:ascii="Arial" w:hAnsi="Arial" w:cs="Arial"/>
          <w:szCs w:val="24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2097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93" w:rsidRDefault="00750193">
      <w:pPr>
        <w:spacing w:line="240" w:lineRule="auto"/>
      </w:pPr>
      <w:r>
        <w:separator/>
      </w:r>
    </w:p>
  </w:endnote>
  <w:endnote w:type="continuationSeparator" w:id="0">
    <w:p w:rsidR="00750193" w:rsidRDefault="00750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93" w:rsidRDefault="00750193">
      <w:pPr>
        <w:spacing w:line="240" w:lineRule="auto"/>
      </w:pPr>
      <w:r>
        <w:separator/>
      </w:r>
    </w:p>
  </w:footnote>
  <w:footnote w:type="continuationSeparator" w:id="0">
    <w:p w:rsidR="00750193" w:rsidRDefault="00750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3AB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E69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86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9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28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E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63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78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787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43E4E"/>
    <w:rsid w:val="000576D5"/>
    <w:rsid w:val="000827E3"/>
    <w:rsid w:val="000E399D"/>
    <w:rsid w:val="0014799E"/>
    <w:rsid w:val="00286013"/>
    <w:rsid w:val="00363161"/>
    <w:rsid w:val="003B3E29"/>
    <w:rsid w:val="004F5739"/>
    <w:rsid w:val="00573E6B"/>
    <w:rsid w:val="005B260F"/>
    <w:rsid w:val="00616AD3"/>
    <w:rsid w:val="00697952"/>
    <w:rsid w:val="00750193"/>
    <w:rsid w:val="00763493"/>
    <w:rsid w:val="008113BA"/>
    <w:rsid w:val="00854E95"/>
    <w:rsid w:val="008E5DF2"/>
    <w:rsid w:val="009073DD"/>
    <w:rsid w:val="0097576F"/>
    <w:rsid w:val="009E6159"/>
    <w:rsid w:val="009F2097"/>
    <w:rsid w:val="00B523E4"/>
    <w:rsid w:val="00BF5048"/>
    <w:rsid w:val="00C057D7"/>
    <w:rsid w:val="00C06AEB"/>
    <w:rsid w:val="00CC0282"/>
    <w:rsid w:val="00D72CE0"/>
    <w:rsid w:val="00DC05ED"/>
    <w:rsid w:val="00DD3B27"/>
    <w:rsid w:val="00E17C40"/>
    <w:rsid w:val="00E53C3F"/>
    <w:rsid w:val="00ED2091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87C737-784A-4588-B281-84CEDCFB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9E6159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  <w:style w:type="paragraph" w:styleId="aa">
    <w:name w:val="Normal (Web)"/>
    <w:basedOn w:val="a"/>
    <w:uiPriority w:val="99"/>
    <w:rsid w:val="00616AD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</cp:revision>
  <cp:lastPrinted>2021-11-09T08:33:00Z</cp:lastPrinted>
  <dcterms:created xsi:type="dcterms:W3CDTF">2021-09-22T13:13:00Z</dcterms:created>
  <dcterms:modified xsi:type="dcterms:W3CDTF">2023-09-27T11:23:00Z</dcterms:modified>
</cp:coreProperties>
</file>