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page" w:horzAnchor="page" w:tblpX="844" w:tblpY="9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81"/>
        <w:gridCol w:w="283"/>
        <w:gridCol w:w="142"/>
        <w:gridCol w:w="567"/>
        <w:gridCol w:w="142"/>
        <w:gridCol w:w="1217"/>
        <w:gridCol w:w="621"/>
        <w:gridCol w:w="141"/>
      </w:tblGrid>
      <w:tr w:rsidR="00167E2A" w:rsidRPr="00025AD8" w14:paraId="69BFE36F" w14:textId="77777777" w:rsidTr="00BA3956">
        <w:tc>
          <w:tcPr>
            <w:tcW w:w="709" w:type="dxa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71D6F76" w14:textId="77777777" w:rsidR="00F744BF" w:rsidRPr="006B7B8B" w:rsidRDefault="00F744BF" w:rsidP="00F744BF">
            <w:pPr>
              <w:rPr>
                <w:rFonts w:ascii="Arial" w:hAnsi="Arial" w:cs="Arial"/>
                <w:sz w:val="20"/>
                <w:szCs w:val="20"/>
              </w:rPr>
            </w:pPr>
            <w:r w:rsidRPr="006B7B8B">
              <w:rPr>
                <w:rFonts w:ascii="Arial" w:hAnsi="Arial" w:cs="Arial"/>
                <w:sz w:val="20"/>
                <w:szCs w:val="20"/>
              </w:rPr>
              <w:br/>
              <w:t>Исх №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</w:tcBorders>
            <w:vAlign w:val="bottom"/>
          </w:tcPr>
          <w:p w14:paraId="3F4A0B36" w14:textId="77777777" w:rsidR="00F744BF" w:rsidRPr="006B7B8B" w:rsidRDefault="00F744BF" w:rsidP="00330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bottom"/>
          </w:tcPr>
          <w:p w14:paraId="169CEE83" w14:textId="77777777" w:rsidR="00F744BF" w:rsidRPr="006B7B8B" w:rsidRDefault="00F744BF" w:rsidP="00330DD5">
            <w:pPr>
              <w:rPr>
                <w:rFonts w:ascii="Arial" w:hAnsi="Arial" w:cs="Arial"/>
                <w:sz w:val="20"/>
                <w:szCs w:val="20"/>
              </w:rPr>
            </w:pPr>
            <w:r w:rsidRPr="006B7B8B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142" w:type="dxa"/>
            <w:vAlign w:val="bottom"/>
          </w:tcPr>
          <w:p w14:paraId="1D76CD8A" w14:textId="77777777" w:rsidR="00F744BF" w:rsidRPr="006B7B8B" w:rsidRDefault="00F744BF" w:rsidP="00330DD5">
            <w:pPr>
              <w:rPr>
                <w:rFonts w:ascii="Arial" w:hAnsi="Arial" w:cs="Arial"/>
                <w:sz w:val="20"/>
                <w:szCs w:val="20"/>
              </w:rPr>
            </w:pPr>
            <w:r w:rsidRPr="006B7B8B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bottom"/>
          </w:tcPr>
          <w:p w14:paraId="71B7F894" w14:textId="77777777" w:rsidR="00F744BF" w:rsidRPr="006B7B8B" w:rsidRDefault="00F744BF" w:rsidP="00330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14:paraId="39C8309D" w14:textId="77777777" w:rsidR="00F744BF" w:rsidRPr="006B7B8B" w:rsidRDefault="00F744BF" w:rsidP="00330DD5">
            <w:pPr>
              <w:rPr>
                <w:rFonts w:ascii="Arial" w:hAnsi="Arial" w:cs="Arial"/>
                <w:sz w:val="20"/>
                <w:szCs w:val="20"/>
              </w:rPr>
            </w:pPr>
            <w:r w:rsidRPr="006B7B8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17" w:type="dxa"/>
            <w:tcBorders>
              <w:left w:val="nil"/>
              <w:bottom w:val="single" w:sz="4" w:space="0" w:color="auto"/>
            </w:tcBorders>
            <w:vAlign w:val="bottom"/>
          </w:tcPr>
          <w:p w14:paraId="4FFDD1C6" w14:textId="77777777" w:rsidR="00F744BF" w:rsidRPr="006B7B8B" w:rsidRDefault="00F744BF" w:rsidP="00330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Align w:val="bottom"/>
          </w:tcPr>
          <w:p w14:paraId="5765717E" w14:textId="77777777" w:rsidR="00F744BF" w:rsidRPr="006B7B8B" w:rsidRDefault="00F744BF" w:rsidP="00BA39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B8B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BA3956" w:rsidRPr="006B7B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B8B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167E2A" w:rsidRPr="00025AD8" w14:paraId="2729C06C" w14:textId="77777777" w:rsidTr="00BA3956">
        <w:trPr>
          <w:trHeight w:val="388"/>
        </w:trPr>
        <w:tc>
          <w:tcPr>
            <w:tcW w:w="709" w:type="dxa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185126A" w14:textId="77777777" w:rsidR="00167E2A" w:rsidRPr="006B7B8B" w:rsidRDefault="00167E2A" w:rsidP="00F744BF">
            <w:pPr>
              <w:rPr>
                <w:rFonts w:ascii="Arial" w:hAnsi="Arial" w:cs="Arial"/>
                <w:sz w:val="20"/>
                <w:szCs w:val="20"/>
              </w:rPr>
            </w:pPr>
            <w:r w:rsidRPr="006B7B8B">
              <w:rPr>
                <w:rFonts w:ascii="Arial" w:hAnsi="Arial" w:cs="Arial"/>
                <w:sz w:val="20"/>
                <w:szCs w:val="20"/>
              </w:rPr>
              <w:t>На №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</w:tcBorders>
            <w:vAlign w:val="bottom"/>
          </w:tcPr>
          <w:p w14:paraId="69200E00" w14:textId="77777777" w:rsidR="00167E2A" w:rsidRPr="006B7B8B" w:rsidRDefault="00167E2A" w:rsidP="00330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bottom"/>
          </w:tcPr>
          <w:p w14:paraId="0DC5F743" w14:textId="77777777" w:rsidR="00167E2A" w:rsidRPr="006B7B8B" w:rsidRDefault="00167E2A" w:rsidP="00330DD5">
            <w:pPr>
              <w:rPr>
                <w:rFonts w:ascii="Arial" w:hAnsi="Arial" w:cs="Arial"/>
                <w:sz w:val="20"/>
                <w:szCs w:val="20"/>
              </w:rPr>
            </w:pPr>
            <w:r w:rsidRPr="006B7B8B">
              <w:rPr>
                <w:rFonts w:ascii="Arial" w:hAnsi="Arial" w:cs="Arial"/>
                <w:sz w:val="20"/>
                <w:szCs w:val="20"/>
              </w:rPr>
              <w:t xml:space="preserve">от </w:t>
            </w:r>
          </w:p>
        </w:tc>
        <w:tc>
          <w:tcPr>
            <w:tcW w:w="142" w:type="dxa"/>
            <w:vAlign w:val="bottom"/>
          </w:tcPr>
          <w:p w14:paraId="7EAB7B6F" w14:textId="77777777" w:rsidR="00167E2A" w:rsidRPr="006B7B8B" w:rsidRDefault="00167E2A" w:rsidP="00330DD5">
            <w:pPr>
              <w:rPr>
                <w:rFonts w:ascii="Arial" w:hAnsi="Arial" w:cs="Arial"/>
                <w:sz w:val="20"/>
                <w:szCs w:val="20"/>
              </w:rPr>
            </w:pPr>
            <w:r w:rsidRPr="006B7B8B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bottom"/>
          </w:tcPr>
          <w:p w14:paraId="13AB5713" w14:textId="77777777" w:rsidR="00167E2A" w:rsidRPr="006B7B8B" w:rsidRDefault="00167E2A" w:rsidP="00330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14:paraId="2F383039" w14:textId="77777777" w:rsidR="00167E2A" w:rsidRPr="006B7B8B" w:rsidRDefault="00167E2A" w:rsidP="00330DD5">
            <w:pPr>
              <w:rPr>
                <w:rFonts w:ascii="Arial" w:hAnsi="Arial" w:cs="Arial"/>
                <w:sz w:val="20"/>
                <w:szCs w:val="20"/>
              </w:rPr>
            </w:pPr>
            <w:r w:rsidRPr="006B7B8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17" w:type="dxa"/>
            <w:tcBorders>
              <w:left w:val="nil"/>
              <w:bottom w:val="single" w:sz="4" w:space="0" w:color="auto"/>
            </w:tcBorders>
            <w:vAlign w:val="bottom"/>
          </w:tcPr>
          <w:p w14:paraId="199EB6A7" w14:textId="77777777" w:rsidR="00167E2A" w:rsidRPr="006B7B8B" w:rsidRDefault="00167E2A" w:rsidP="00330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Align w:val="bottom"/>
          </w:tcPr>
          <w:p w14:paraId="78D1E421" w14:textId="77777777" w:rsidR="00167E2A" w:rsidRPr="006B7B8B" w:rsidRDefault="00167E2A" w:rsidP="00BA39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B8B">
              <w:rPr>
                <w:rFonts w:ascii="Arial" w:hAnsi="Arial" w:cs="Arial"/>
                <w:sz w:val="20"/>
                <w:szCs w:val="20"/>
              </w:rPr>
              <w:t>2023</w:t>
            </w:r>
            <w:r w:rsidR="00BA3956" w:rsidRPr="006B7B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B8B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F744BF" w:rsidRPr="00025AD8" w14:paraId="7EF2ECF2" w14:textId="77777777" w:rsidTr="00F744BF">
        <w:trPr>
          <w:gridAfter w:val="1"/>
          <w:wAfter w:w="141" w:type="dxa"/>
        </w:trPr>
        <w:tc>
          <w:tcPr>
            <w:tcW w:w="4962" w:type="dxa"/>
            <w:gridSpan w:val="8"/>
            <w:tcMar>
              <w:top w:w="85" w:type="dxa"/>
              <w:left w:w="0" w:type="dxa"/>
              <w:bottom w:w="85" w:type="dxa"/>
            </w:tcMar>
          </w:tcPr>
          <w:p w14:paraId="3961FB50" w14:textId="77777777" w:rsidR="00F744BF" w:rsidRPr="00025AD8" w:rsidRDefault="00F744BF" w:rsidP="00330DD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8790BA8" w14:textId="77777777" w:rsidR="008B7583" w:rsidRPr="00025AD8" w:rsidRDefault="008B7583" w:rsidP="00351B54">
      <w:pPr>
        <w:rPr>
          <w:rFonts w:ascii="Arial" w:hAnsi="Arial" w:cs="Arial"/>
          <w:b/>
          <w:szCs w:val="24"/>
        </w:rPr>
      </w:pPr>
    </w:p>
    <w:p w14:paraId="66C0FCBA" w14:textId="77777777" w:rsidR="008B7583" w:rsidRPr="00025AD8" w:rsidRDefault="008B7583" w:rsidP="00156DA4">
      <w:pPr>
        <w:ind w:left="1701"/>
        <w:rPr>
          <w:rFonts w:ascii="Arial" w:hAnsi="Arial" w:cs="Arial"/>
          <w:b/>
          <w:szCs w:val="24"/>
        </w:rPr>
      </w:pPr>
    </w:p>
    <w:p w14:paraId="14AC5D77" w14:textId="77777777" w:rsidR="008B7583" w:rsidRPr="00025AD8" w:rsidRDefault="008B7583" w:rsidP="00156DA4">
      <w:pPr>
        <w:ind w:left="1701"/>
        <w:rPr>
          <w:rFonts w:ascii="Arial" w:hAnsi="Arial" w:cs="Arial"/>
          <w:b/>
          <w:szCs w:val="24"/>
        </w:rPr>
      </w:pPr>
    </w:p>
    <w:p w14:paraId="338A554E" w14:textId="77777777" w:rsidR="007B47D6" w:rsidRPr="00025AD8" w:rsidRDefault="007B47D6" w:rsidP="00205473">
      <w:pPr>
        <w:rPr>
          <w:rFonts w:ascii="Arial" w:hAnsi="Arial" w:cs="Arial"/>
          <w:b/>
          <w:szCs w:val="24"/>
        </w:rPr>
      </w:pPr>
    </w:p>
    <w:tbl>
      <w:tblPr>
        <w:tblStyle w:val="a4"/>
        <w:tblpPr w:leftFromText="180" w:rightFromText="180" w:vertAnchor="page" w:horzAnchor="margin" w:tblpXSpec="right" w:tblpY="2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</w:tblGrid>
      <w:tr w:rsidR="0062457E" w:rsidRPr="0062457E" w14:paraId="462C4ADC" w14:textId="77777777" w:rsidTr="000E7052">
        <w:trPr>
          <w:trHeight w:val="476"/>
        </w:trPr>
        <w:tc>
          <w:tcPr>
            <w:tcW w:w="4946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7717FA" w14:textId="77777777" w:rsidR="006531F7" w:rsidRPr="006531F7" w:rsidRDefault="006531F7" w:rsidP="006531F7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</w:pPr>
            <w:r w:rsidRPr="006531F7"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  <w:t xml:space="preserve">Главам администраций муниципальных районов и городских округов Волгоградской области </w:t>
            </w:r>
          </w:p>
          <w:p w14:paraId="21654C49" w14:textId="028865FE" w:rsidR="0057543F" w:rsidRPr="006531F7" w:rsidRDefault="006531F7" w:rsidP="006531F7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6531F7"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  <w:t>(по списку рассылки)</w:t>
            </w:r>
          </w:p>
        </w:tc>
      </w:tr>
    </w:tbl>
    <w:p w14:paraId="2C40B88F" w14:textId="77777777" w:rsidR="0062457E" w:rsidRPr="0062457E" w:rsidRDefault="0062457E" w:rsidP="0062457E">
      <w:pPr>
        <w:rPr>
          <w:rFonts w:ascii="Arial" w:hAnsi="Arial" w:cs="Arial"/>
          <w:b/>
          <w:color w:val="000000" w:themeColor="text1"/>
          <w:szCs w:val="24"/>
        </w:rPr>
      </w:pPr>
    </w:p>
    <w:p w14:paraId="49F5093C" w14:textId="77777777" w:rsidR="0062457E" w:rsidRPr="0062457E" w:rsidRDefault="0062457E" w:rsidP="0062457E">
      <w:pPr>
        <w:ind w:left="1701"/>
        <w:rPr>
          <w:rFonts w:ascii="Arial" w:hAnsi="Arial" w:cs="Arial"/>
          <w:b/>
          <w:color w:val="000000" w:themeColor="text1"/>
          <w:szCs w:val="24"/>
        </w:rPr>
      </w:pPr>
    </w:p>
    <w:p w14:paraId="587020FB" w14:textId="77777777" w:rsidR="0062457E" w:rsidRPr="0062457E" w:rsidRDefault="0062457E" w:rsidP="0062457E">
      <w:pPr>
        <w:ind w:left="1701"/>
        <w:rPr>
          <w:rFonts w:ascii="Arial" w:hAnsi="Arial" w:cs="Arial"/>
          <w:b/>
          <w:color w:val="000000" w:themeColor="text1"/>
          <w:szCs w:val="24"/>
        </w:rPr>
      </w:pPr>
    </w:p>
    <w:p w14:paraId="60AE2362" w14:textId="77777777" w:rsidR="0062457E" w:rsidRPr="0062457E" w:rsidRDefault="0062457E" w:rsidP="0062457E">
      <w:pPr>
        <w:ind w:left="1701"/>
        <w:rPr>
          <w:rFonts w:ascii="Arial" w:hAnsi="Arial" w:cs="Arial"/>
          <w:b/>
          <w:color w:val="000000" w:themeColor="text1"/>
          <w:szCs w:val="24"/>
        </w:rPr>
      </w:pPr>
    </w:p>
    <w:p w14:paraId="13905D84" w14:textId="77777777" w:rsidR="0062457E" w:rsidRPr="0062457E" w:rsidRDefault="0062457E" w:rsidP="0062457E">
      <w:pPr>
        <w:ind w:left="1701"/>
        <w:rPr>
          <w:rFonts w:ascii="Arial" w:hAnsi="Arial" w:cs="Arial"/>
          <w:b/>
          <w:color w:val="000000" w:themeColor="text1"/>
          <w:szCs w:val="24"/>
        </w:rPr>
      </w:pPr>
    </w:p>
    <w:p w14:paraId="24604E8C" w14:textId="77777777" w:rsidR="0062457E" w:rsidRPr="0062457E" w:rsidRDefault="0062457E" w:rsidP="0062457E">
      <w:pPr>
        <w:ind w:left="1701"/>
        <w:rPr>
          <w:rFonts w:ascii="Arial" w:hAnsi="Arial" w:cs="Arial"/>
          <w:b/>
          <w:color w:val="000000" w:themeColor="text1"/>
          <w:szCs w:val="24"/>
        </w:rPr>
      </w:pPr>
    </w:p>
    <w:p w14:paraId="1DB2102D" w14:textId="77777777" w:rsidR="0062457E" w:rsidRPr="0062457E" w:rsidRDefault="0062457E" w:rsidP="0062457E">
      <w:pPr>
        <w:ind w:left="1701"/>
        <w:rPr>
          <w:rFonts w:ascii="Arial" w:hAnsi="Arial" w:cs="Arial"/>
          <w:b/>
          <w:color w:val="000000" w:themeColor="text1"/>
          <w:szCs w:val="24"/>
        </w:rPr>
      </w:pPr>
    </w:p>
    <w:p w14:paraId="0D6CCD20" w14:textId="77777777" w:rsidR="0062457E" w:rsidRPr="0062457E" w:rsidRDefault="0062457E" w:rsidP="0062457E">
      <w:pPr>
        <w:rPr>
          <w:rFonts w:ascii="Arial" w:eastAsia="Times New Roman" w:hAnsi="Arial" w:cs="Arial"/>
          <w:color w:val="000000" w:themeColor="text1"/>
          <w:szCs w:val="24"/>
        </w:rPr>
      </w:pPr>
    </w:p>
    <w:p w14:paraId="5A0FB527" w14:textId="362DBCB8" w:rsidR="006531F7" w:rsidRPr="006531F7" w:rsidRDefault="006531F7" w:rsidP="0062457E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b/>
          <w:bCs/>
          <w:color w:val="000000" w:themeColor="text1"/>
          <w:szCs w:val="24"/>
        </w:rPr>
        <w:t>Уважаемый руководитель!</w:t>
      </w:r>
    </w:p>
    <w:p w14:paraId="1173E7CB" w14:textId="268FFE3C" w:rsidR="0057543F" w:rsidRDefault="0057543F" w:rsidP="00B55A35">
      <w:pPr>
        <w:spacing w:line="264" w:lineRule="auto"/>
        <w:ind w:firstLine="720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6F5CDA52" w14:textId="77777777" w:rsidR="006531F7" w:rsidRDefault="006531F7" w:rsidP="006531F7">
      <w:pPr>
        <w:spacing w:line="264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>ООО «Ситиматик-Волгоград» просит Вас оказать содействие и разместить на официальном сайте администрации, социальных сетях, а также в печатных изданиях информацию следующего содержания:</w:t>
      </w:r>
    </w:p>
    <w:p w14:paraId="49C12893" w14:textId="33AF83B7" w:rsidR="006531F7" w:rsidRPr="006531F7" w:rsidRDefault="006531F7" w:rsidP="006531F7">
      <w:pPr>
        <w:spacing w:line="264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 xml:space="preserve"> </w:t>
      </w:r>
    </w:p>
    <w:p w14:paraId="123E74C9" w14:textId="6046E61A" w:rsidR="006531F7" w:rsidRPr="006531F7" w:rsidRDefault="006531F7" w:rsidP="006531F7">
      <w:pPr>
        <w:spacing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 xml:space="preserve">Заголовок: </w:t>
      </w:r>
      <w:r w:rsidRPr="006531F7">
        <w:rPr>
          <w:rFonts w:ascii="Arial" w:eastAsia="Times New Roman" w:hAnsi="Arial" w:cs="Arial"/>
          <w:b/>
          <w:bCs/>
          <w:color w:val="000000" w:themeColor="text1"/>
          <w:szCs w:val="24"/>
        </w:rPr>
        <w:t>ООО «Ситиматик-Волгоград» информирует жителей региона о необходимости оплаты услуги по обращению с ТКО за июль 2023 г</w:t>
      </w:r>
      <w:r w:rsidRPr="006531F7">
        <w:rPr>
          <w:rFonts w:ascii="Arial" w:eastAsia="Times New Roman" w:hAnsi="Arial" w:cs="Arial"/>
          <w:b/>
          <w:bCs/>
          <w:color w:val="000000" w:themeColor="text1"/>
          <w:szCs w:val="24"/>
        </w:rPr>
        <w:t>ода</w:t>
      </w:r>
    </w:p>
    <w:p w14:paraId="0112ED49" w14:textId="77777777" w:rsidR="006531F7" w:rsidRPr="006531F7" w:rsidRDefault="006531F7" w:rsidP="006531F7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4E25A7B7" w14:textId="77777777" w:rsidR="006531F7" w:rsidRPr="006531F7" w:rsidRDefault="006531F7" w:rsidP="006531F7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 xml:space="preserve">Текст: </w:t>
      </w:r>
    </w:p>
    <w:p w14:paraId="2AD06A91" w14:textId="5C8D265B" w:rsidR="006531F7" w:rsidRPr="006531F7" w:rsidRDefault="006531F7" w:rsidP="006531F7">
      <w:pPr>
        <w:spacing w:line="264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>ООО «Ситиматик-Волгоград» информирует жителей о необходимости оплаты услуги по обращению с ТКО за июль 2023 г., согласно платежным документам, которые поступят потребителям в августе 2023 г.</w:t>
      </w:r>
    </w:p>
    <w:p w14:paraId="255213E5" w14:textId="2E055AC9" w:rsidR="006531F7" w:rsidRPr="006531F7" w:rsidRDefault="006531F7" w:rsidP="006531F7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>Если у Вас имеется задолженность за услугу по обращению с ТКО, рекомендуется ее погасить, так как после 1 августа 2023 года ООО «Ситиматик-Волгоград» продолжит взыскание задолженности в принудительном порядке в соответствии с процедурой, предусмотренной законодательством РФ.</w:t>
      </w:r>
    </w:p>
    <w:p w14:paraId="088FCDB1" w14:textId="1E788FD0" w:rsidR="006531F7" w:rsidRPr="006531F7" w:rsidRDefault="006531F7" w:rsidP="006531F7">
      <w:pPr>
        <w:spacing w:line="264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>На текущий момент задолженность населения перед ООО «Ситиматик-Волгоград» составляет 1 миллиард 306 миллионов 342 тысячи рублей.  Ежемесячно в суд направляются исковые заявления на сумму более 15 миллионов рублей.</w:t>
      </w:r>
    </w:p>
    <w:p w14:paraId="64FC854B" w14:textId="46926DB4" w:rsidR="006531F7" w:rsidRPr="006531F7" w:rsidRDefault="006531F7" w:rsidP="006531F7">
      <w:pPr>
        <w:spacing w:line="264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>Обращаем внимание, что уклонение от оплаты ведет к тому, что помимо основного долга, судом взыскивается сумма пени, которая может составлять не менее половины суммы долга, а также судебные издержки – таким образом сумма увеличивается в разы. Избежать дополнительных трат можно, оплатив имеющуюся задолженность, не дожидаясь решения суда. Это позволит сэкономить на оплате госпошлины – размер которой минимум 200 руб., и исполнительском сборе, составляющем 7% от суммы долга.</w:t>
      </w:r>
    </w:p>
    <w:p w14:paraId="2394FC12" w14:textId="7A877BF6" w:rsidR="006531F7" w:rsidRPr="006531F7" w:rsidRDefault="006531F7" w:rsidP="006531F7">
      <w:pPr>
        <w:spacing w:line="264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>Оплатить услуги по обращению с ТКО, погасить задолженность можно любым удобным для Вас способом:</w:t>
      </w:r>
    </w:p>
    <w:p w14:paraId="2CDA7D97" w14:textId="61D7F33C" w:rsidR="006531F7" w:rsidRPr="006531F7" w:rsidRDefault="006531F7" w:rsidP="006531F7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>- через участки по работе с населением АО «ИВЦ ЖКХ и ТЭК (только для жителей г. Волгограда), адреса и режим работы можно уточнить на сайте: https://ivc34.ru;</w:t>
      </w:r>
      <w:bookmarkStart w:id="0" w:name="_GoBack"/>
      <w:bookmarkEnd w:id="0"/>
    </w:p>
    <w:p w14:paraId="00C01A96" w14:textId="3AAB89F3" w:rsidR="006531F7" w:rsidRPr="006531F7" w:rsidRDefault="006531F7" w:rsidP="006531F7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 xml:space="preserve">- через участки по работе с населением ПАО «Волгоградэнергосбыт» (для </w:t>
      </w:r>
      <w:r w:rsidRPr="006531F7">
        <w:rPr>
          <w:rFonts w:ascii="Arial" w:eastAsia="Times New Roman" w:hAnsi="Arial" w:cs="Arial"/>
          <w:color w:val="000000" w:themeColor="text1"/>
          <w:szCs w:val="24"/>
        </w:rPr>
        <w:lastRenderedPageBreak/>
        <w:t>жителей всех районных центров Волгоградской области и г. Волжского). Адреса и режим работы доступны на официальном сайте регоператора в разделе «Документы и информация для физических лиц»: https://34.citymatic.ru/fiz.html;</w:t>
      </w:r>
    </w:p>
    <w:p w14:paraId="64C89D1E" w14:textId="77777777" w:rsidR="006531F7" w:rsidRPr="006531F7" w:rsidRDefault="006531F7" w:rsidP="006531F7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>- на информационном портале: https://моймрц34.рф или через мобильное приложение «МОЙМРЦ34» (для жителей Волгоградской области, кроме г. Волгограда). Телефон горячей линии ООО «МРЦ»: 8 (8442) 326-000 (понедельник-пятница с 08:00-17:00).</w:t>
      </w:r>
    </w:p>
    <w:p w14:paraId="7F4083AD" w14:textId="77777777" w:rsidR="006531F7" w:rsidRPr="006531F7" w:rsidRDefault="006531F7" w:rsidP="006531F7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08DDFFF5" w14:textId="029BAA8B" w:rsidR="006531F7" w:rsidRPr="006531F7" w:rsidRDefault="006531F7" w:rsidP="006531F7">
      <w:pPr>
        <w:spacing w:line="264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>Получить необходимую информацию об исполнительном производстве можно на сайте Федеральной службы судебных приставов России в разделе «Узнай о своих долгах»: www.r34.fssprus.ru.</w:t>
      </w:r>
    </w:p>
    <w:p w14:paraId="6C902E2D" w14:textId="28EA3837" w:rsidR="006531F7" w:rsidRPr="006531F7" w:rsidRDefault="006531F7" w:rsidP="006531F7">
      <w:pPr>
        <w:spacing w:line="264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>Проконсультироваться по сумме текущей задолженности жители Волгограда и области могут в контакт-центре «Ситиматик-Волгоград» по номерам: 8 (8442) 23-23-23; 8 (991) 361-11-36 в будние дни с 08:00 до 18:00.</w:t>
      </w:r>
    </w:p>
    <w:p w14:paraId="4DA3FCA4" w14:textId="7248590C" w:rsidR="006531F7" w:rsidRPr="006531F7" w:rsidRDefault="006531F7" w:rsidP="006531F7">
      <w:pPr>
        <w:spacing w:line="264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6531F7">
        <w:rPr>
          <w:rFonts w:ascii="Arial" w:eastAsia="Times New Roman" w:hAnsi="Arial" w:cs="Arial"/>
          <w:color w:val="000000" w:themeColor="text1"/>
          <w:szCs w:val="24"/>
        </w:rPr>
        <w:t>Обратиться лично можно по адресу: 400005, г. Волгоград, ул. Коммунистическая, д.40 (3 этаж, здание отделения дополнительного офиса ПАО «Сбербанк», вход с противоположной стороны), пн.-чт.: 08:00 -17:00, пт.: 08:00 - 16:00 (обеденный перерыв: 12:00-12:48).</w:t>
      </w:r>
    </w:p>
    <w:p w14:paraId="65CD474C" w14:textId="0950F1BC" w:rsidR="00D94C83" w:rsidRPr="006531F7" w:rsidRDefault="00D94C83" w:rsidP="006531F7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335385D7" w14:textId="77777777" w:rsidR="00D94C83" w:rsidRPr="00D94C83" w:rsidRDefault="00D94C83" w:rsidP="00D94C83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0F351D0F" w14:textId="583069A2" w:rsidR="00D94C83" w:rsidRDefault="00D94C83" w:rsidP="00D94C83">
      <w:pPr>
        <w:pStyle w:val="ab"/>
        <w:rPr>
          <w:rFonts w:ascii="Arial" w:eastAsia="Times New Roman" w:hAnsi="Arial" w:cs="Arial"/>
          <w:color w:val="000000" w:themeColor="text1"/>
          <w:szCs w:val="24"/>
        </w:rPr>
      </w:pPr>
    </w:p>
    <w:p w14:paraId="545150C7" w14:textId="4E94D5D5" w:rsidR="006531F7" w:rsidRDefault="006531F7" w:rsidP="00D94C83">
      <w:pPr>
        <w:pStyle w:val="ab"/>
        <w:rPr>
          <w:rFonts w:ascii="Arial" w:eastAsia="Times New Roman" w:hAnsi="Arial" w:cs="Arial"/>
          <w:color w:val="000000" w:themeColor="text1"/>
          <w:szCs w:val="24"/>
        </w:rPr>
      </w:pPr>
    </w:p>
    <w:p w14:paraId="3EDC29AA" w14:textId="1F373E12" w:rsidR="006531F7" w:rsidRDefault="006531F7" w:rsidP="00D94C83">
      <w:pPr>
        <w:pStyle w:val="ab"/>
        <w:rPr>
          <w:rFonts w:ascii="Arial" w:eastAsia="Times New Roman" w:hAnsi="Arial" w:cs="Arial"/>
          <w:color w:val="000000" w:themeColor="text1"/>
          <w:szCs w:val="24"/>
        </w:rPr>
      </w:pPr>
    </w:p>
    <w:p w14:paraId="2554EDD1" w14:textId="46342405" w:rsidR="006531F7" w:rsidRDefault="006531F7" w:rsidP="00D94C83">
      <w:pPr>
        <w:pStyle w:val="ab"/>
        <w:rPr>
          <w:rFonts w:ascii="Arial" w:eastAsia="Times New Roman" w:hAnsi="Arial" w:cs="Arial"/>
          <w:color w:val="000000" w:themeColor="text1"/>
          <w:szCs w:val="24"/>
        </w:rPr>
      </w:pPr>
    </w:p>
    <w:p w14:paraId="5956BD64" w14:textId="6FAC7C8B" w:rsidR="006531F7" w:rsidRDefault="006531F7" w:rsidP="00D94C83">
      <w:pPr>
        <w:pStyle w:val="ab"/>
        <w:rPr>
          <w:rFonts w:ascii="Arial" w:eastAsia="Times New Roman" w:hAnsi="Arial" w:cs="Arial"/>
          <w:color w:val="000000" w:themeColor="text1"/>
          <w:szCs w:val="24"/>
        </w:rPr>
      </w:pPr>
    </w:p>
    <w:p w14:paraId="4732CAD2" w14:textId="77777777" w:rsidR="006531F7" w:rsidRPr="00D94C83" w:rsidRDefault="006531F7" w:rsidP="00D94C83">
      <w:pPr>
        <w:pStyle w:val="ab"/>
        <w:rPr>
          <w:rFonts w:ascii="Arial" w:eastAsia="Times New Roman" w:hAnsi="Arial" w:cs="Arial"/>
          <w:color w:val="000000" w:themeColor="text1"/>
          <w:szCs w:val="24"/>
        </w:rPr>
      </w:pPr>
    </w:p>
    <w:p w14:paraId="1B02DF8E" w14:textId="6C30FFB6" w:rsidR="00D94C83" w:rsidRPr="00D94C83" w:rsidRDefault="00D94C83" w:rsidP="00D94C83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D94C83">
        <w:rPr>
          <w:rFonts w:ascii="Arial" w:eastAsia="Times New Roman" w:hAnsi="Arial" w:cs="Arial"/>
          <w:color w:val="000000" w:themeColor="text1"/>
          <w:szCs w:val="24"/>
        </w:rPr>
        <w:t xml:space="preserve">Начальник департамента </w:t>
      </w:r>
    </w:p>
    <w:p w14:paraId="11368C88" w14:textId="4F6805C4" w:rsidR="00C8626D" w:rsidRDefault="00D94C83" w:rsidP="00D94C83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D94C83">
        <w:rPr>
          <w:rFonts w:ascii="Arial" w:eastAsia="Times New Roman" w:hAnsi="Arial" w:cs="Arial"/>
          <w:color w:val="000000" w:themeColor="text1"/>
          <w:szCs w:val="24"/>
        </w:rPr>
        <w:t xml:space="preserve">по связям с общественностью                             </w:t>
      </w:r>
      <w:r>
        <w:rPr>
          <w:rFonts w:ascii="Arial" w:eastAsia="Times New Roman" w:hAnsi="Arial" w:cs="Arial"/>
          <w:color w:val="000000" w:themeColor="text1"/>
          <w:szCs w:val="24"/>
        </w:rPr>
        <w:t xml:space="preserve">                          </w:t>
      </w:r>
      <w:r w:rsidRPr="00D94C83">
        <w:rPr>
          <w:rFonts w:ascii="Arial" w:eastAsia="Times New Roman" w:hAnsi="Arial" w:cs="Arial"/>
          <w:color w:val="000000" w:themeColor="text1"/>
          <w:szCs w:val="24"/>
        </w:rPr>
        <w:t xml:space="preserve">        А.С. Сергеева</w:t>
      </w:r>
    </w:p>
    <w:p w14:paraId="64B21B6C" w14:textId="1FD2FBAB" w:rsidR="006531F7" w:rsidRDefault="006531F7" w:rsidP="00D94C83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7C0D8524" w14:textId="2DB9B4DC" w:rsidR="006531F7" w:rsidRDefault="006531F7" w:rsidP="00D94C83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485C1C49" w14:textId="10B5F77C" w:rsidR="006531F7" w:rsidRDefault="006531F7" w:rsidP="00D94C83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2FE41728" w14:textId="5C591B77" w:rsidR="006531F7" w:rsidRDefault="006531F7" w:rsidP="00D94C83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617F9E70" w14:textId="77EE1257" w:rsidR="006531F7" w:rsidRDefault="006531F7" w:rsidP="00D94C83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6DD67931" w14:textId="77777777" w:rsidR="006531F7" w:rsidRPr="006531F7" w:rsidRDefault="006531F7" w:rsidP="006531F7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57F43387" w14:textId="77777777" w:rsidR="006531F7" w:rsidRPr="006531F7" w:rsidRDefault="006531F7" w:rsidP="006531F7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6531F7">
        <w:rPr>
          <w:rFonts w:ascii="Arial" w:eastAsia="Times New Roman" w:hAnsi="Arial" w:cs="Arial"/>
          <w:color w:val="000000" w:themeColor="text1"/>
          <w:sz w:val="16"/>
          <w:szCs w:val="16"/>
        </w:rPr>
        <w:t>Исп. Пешикова Алина Михайловна</w:t>
      </w:r>
    </w:p>
    <w:p w14:paraId="034283C7" w14:textId="4E699D15" w:rsidR="006531F7" w:rsidRPr="006531F7" w:rsidRDefault="006531F7" w:rsidP="006531F7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6531F7">
        <w:rPr>
          <w:rFonts w:ascii="Arial" w:eastAsia="Times New Roman" w:hAnsi="Arial" w:cs="Arial"/>
          <w:color w:val="000000" w:themeColor="text1"/>
          <w:sz w:val="16"/>
          <w:szCs w:val="16"/>
        </w:rPr>
        <w:t>Тел. 8 (8442) 268267 доб.1138</w:t>
      </w:r>
    </w:p>
    <w:p w14:paraId="2FD1C8AC" w14:textId="77777777" w:rsidR="006531F7" w:rsidRPr="00D94C83" w:rsidRDefault="006531F7" w:rsidP="00D94C83">
      <w:pPr>
        <w:spacing w:line="264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sectPr w:rsidR="006531F7" w:rsidRPr="00D94C83" w:rsidSect="00330DD5">
      <w:footerReference w:type="default" r:id="rId8"/>
      <w:footerReference w:type="first" r:id="rId9"/>
      <w:pgSz w:w="11906" w:h="16838"/>
      <w:pgMar w:top="1276" w:right="992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2BA7A" w14:textId="77777777" w:rsidR="00CD023F" w:rsidRDefault="00CD023F" w:rsidP="00DB1BC9">
      <w:r>
        <w:separator/>
      </w:r>
    </w:p>
  </w:endnote>
  <w:endnote w:type="continuationSeparator" w:id="0">
    <w:p w14:paraId="152464F9" w14:textId="77777777" w:rsidR="00CD023F" w:rsidRDefault="00CD023F" w:rsidP="00DB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LS Sirius CTM">
    <w:altName w:val="Calibri"/>
    <w:panose1 w:val="00000000000000000000"/>
    <w:charset w:val="00"/>
    <w:family w:val="modern"/>
    <w:notTrueType/>
    <w:pitch w:val="variable"/>
    <w:sig w:usb0="A00002FF" w:usb1="0000A07B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4F881" w14:textId="77777777" w:rsidR="009328CC" w:rsidRDefault="00E86AD1" w:rsidP="00E86AD1">
    <w:pPr>
      <w:pStyle w:val="a7"/>
      <w:ind w:left="-1985"/>
      <w:jc w:val="center"/>
      <w:rPr>
        <w:rFonts w:asciiTheme="minorHAnsi" w:hAnsiTheme="minorHAnsi" w:cs="Arial"/>
        <w:color w:val="000000" w:themeColor="text1"/>
        <w:sz w:val="16"/>
        <w:szCs w:val="16"/>
      </w:rPr>
    </w:pPr>
    <w:r w:rsidRPr="00E86AD1">
      <w:rPr>
        <w:rFonts w:cs="Arial"/>
        <w:color w:val="000000" w:themeColor="text1"/>
        <w:sz w:val="16"/>
        <w:szCs w:val="16"/>
      </w:rPr>
      <w:t>2</w:t>
    </w:r>
  </w:p>
  <w:p w14:paraId="2A8E6846" w14:textId="77777777" w:rsidR="00E86AD1" w:rsidRDefault="00E86AD1" w:rsidP="00E86AD1">
    <w:pPr>
      <w:pStyle w:val="a7"/>
      <w:ind w:left="-1985"/>
      <w:jc w:val="center"/>
      <w:rPr>
        <w:rFonts w:asciiTheme="minorHAnsi" w:hAnsiTheme="minorHAnsi" w:cs="Arial"/>
        <w:color w:val="000000" w:themeColor="text1"/>
        <w:sz w:val="16"/>
        <w:szCs w:val="16"/>
      </w:rPr>
    </w:pPr>
  </w:p>
  <w:p w14:paraId="3442FF20" w14:textId="77777777" w:rsidR="00E86AD1" w:rsidRDefault="00E86AD1" w:rsidP="00E86AD1">
    <w:pPr>
      <w:pStyle w:val="a7"/>
      <w:ind w:left="-1985"/>
      <w:jc w:val="center"/>
      <w:rPr>
        <w:rFonts w:asciiTheme="minorHAnsi" w:hAnsiTheme="minorHAnsi" w:cs="Arial"/>
        <w:color w:val="000000" w:themeColor="text1"/>
        <w:sz w:val="16"/>
        <w:szCs w:val="16"/>
      </w:rPr>
    </w:pPr>
  </w:p>
  <w:p w14:paraId="09424339" w14:textId="77777777" w:rsidR="00E86AD1" w:rsidRPr="00E86AD1" w:rsidRDefault="00E86AD1" w:rsidP="00E86AD1">
    <w:pPr>
      <w:pStyle w:val="a7"/>
      <w:ind w:left="-1985"/>
      <w:jc w:val="center"/>
      <w:rPr>
        <w:rFonts w:asciiTheme="minorHAnsi" w:hAnsiTheme="minorHAnsi" w:cs="Arial"/>
        <w:color w:val="7030A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38F8D" w14:textId="77777777" w:rsidR="00913A21" w:rsidRPr="002C1752" w:rsidRDefault="00913A21" w:rsidP="00913A21">
    <w:pPr>
      <w:pStyle w:val="a7"/>
      <w:ind w:left="-1985"/>
      <w:rPr>
        <w:rFonts w:ascii="Arial" w:hAnsi="Arial" w:cs="Arial"/>
        <w:color w:val="7030A0"/>
        <w:sz w:val="16"/>
        <w:szCs w:val="16"/>
        <w:lang w:val="en-US"/>
      </w:rPr>
    </w:pPr>
  </w:p>
  <w:tbl>
    <w:tblPr>
      <w:tblStyle w:val="a4"/>
      <w:tblW w:w="11310" w:type="dxa"/>
      <w:tblInd w:w="-13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1"/>
      <w:gridCol w:w="2699"/>
      <w:gridCol w:w="1904"/>
      <w:gridCol w:w="1746"/>
    </w:tblGrid>
    <w:tr w:rsidR="0041656C" w:rsidRPr="00941F90" w14:paraId="76A0F108" w14:textId="77777777" w:rsidTr="00330DD5">
      <w:trPr>
        <w:trHeight w:val="218"/>
      </w:trPr>
      <w:tc>
        <w:tcPr>
          <w:tcW w:w="4961" w:type="dxa"/>
          <w:vMerge w:val="restart"/>
          <w:tcMar>
            <w:top w:w="142" w:type="dxa"/>
          </w:tcMar>
          <w:vAlign w:val="bottom"/>
        </w:tcPr>
        <w:p w14:paraId="1ED6E96B" w14:textId="77777777" w:rsidR="0041656C" w:rsidRPr="00941F90" w:rsidRDefault="0041656C" w:rsidP="0041656C">
          <w:pPr>
            <w:pStyle w:val="a7"/>
            <w:rPr>
              <w:rFonts w:ascii="Arial" w:hAnsi="Arial" w:cs="Arial"/>
              <w:b/>
              <w:noProof/>
              <w:color w:val="7030A0"/>
              <w:sz w:val="14"/>
              <w:szCs w:val="14"/>
            </w:rPr>
          </w:pPr>
          <w:r w:rsidRPr="00941F90">
            <w:rPr>
              <w:rFonts w:ascii="Arial" w:hAnsi="Arial" w:cs="Arial"/>
              <w:b/>
              <w:noProof/>
              <w:color w:val="7030A0"/>
              <w:sz w:val="14"/>
              <w:szCs w:val="14"/>
            </w:rPr>
            <w:drawing>
              <wp:inline distT="0" distB="0" distL="0" distR="0" wp14:anchorId="50DDC340" wp14:editId="13301F08">
                <wp:extent cx="1707515" cy="409575"/>
                <wp:effectExtent l="0" t="0" r="698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CM_logo_text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108" cy="41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dxa"/>
        </w:tcPr>
        <w:p w14:paraId="35C57581" w14:textId="77777777" w:rsidR="0041656C" w:rsidRPr="00941F90" w:rsidRDefault="0041656C" w:rsidP="00330DD5">
          <w:pPr>
            <w:pStyle w:val="a7"/>
            <w:rPr>
              <w:rFonts w:ascii="Arial" w:eastAsia="Times New Roman" w:hAnsi="Arial" w:cs="Arial"/>
              <w:b/>
              <w:color w:val="7039B9"/>
              <w:sz w:val="14"/>
              <w:szCs w:val="14"/>
              <w:lang w:val="en-GB"/>
            </w:rPr>
          </w:pPr>
        </w:p>
      </w:tc>
      <w:tc>
        <w:tcPr>
          <w:tcW w:w="1904" w:type="dxa"/>
        </w:tcPr>
        <w:p w14:paraId="7339A236" w14:textId="77777777" w:rsidR="0041656C" w:rsidRPr="00941F90" w:rsidRDefault="0041656C" w:rsidP="00330DD5">
          <w:pPr>
            <w:pStyle w:val="a7"/>
            <w:rPr>
              <w:rFonts w:ascii="Arial" w:hAnsi="Arial" w:cs="Arial"/>
              <w:b/>
              <w:color w:val="7039B9"/>
              <w:sz w:val="14"/>
              <w:szCs w:val="14"/>
            </w:rPr>
          </w:pPr>
        </w:p>
      </w:tc>
      <w:tc>
        <w:tcPr>
          <w:tcW w:w="1746" w:type="dxa"/>
        </w:tcPr>
        <w:p w14:paraId="0510F558" w14:textId="77777777" w:rsidR="0041656C" w:rsidRPr="00941F90" w:rsidRDefault="0041656C" w:rsidP="00330DD5">
          <w:pPr>
            <w:pStyle w:val="a7"/>
            <w:rPr>
              <w:rFonts w:ascii="Arial" w:hAnsi="Arial" w:cs="Arial"/>
              <w:b/>
              <w:color w:val="7039B9"/>
              <w:sz w:val="14"/>
              <w:szCs w:val="14"/>
            </w:rPr>
          </w:pPr>
        </w:p>
      </w:tc>
    </w:tr>
    <w:tr w:rsidR="0041656C" w:rsidRPr="00941F90" w14:paraId="1943B33C" w14:textId="77777777" w:rsidTr="00330DD5">
      <w:trPr>
        <w:trHeight w:val="248"/>
      </w:trPr>
      <w:tc>
        <w:tcPr>
          <w:tcW w:w="4961" w:type="dxa"/>
          <w:vMerge/>
        </w:tcPr>
        <w:p w14:paraId="174BA55D" w14:textId="77777777" w:rsidR="0041656C" w:rsidRPr="00941F90" w:rsidRDefault="0041656C" w:rsidP="00330DD5">
          <w:pPr>
            <w:pStyle w:val="a7"/>
            <w:rPr>
              <w:rFonts w:ascii="Arial" w:hAnsi="Arial" w:cs="Arial"/>
              <w:b/>
              <w:color w:val="7030A0"/>
              <w:sz w:val="14"/>
              <w:szCs w:val="14"/>
            </w:rPr>
          </w:pPr>
        </w:p>
      </w:tc>
      <w:tc>
        <w:tcPr>
          <w:tcW w:w="2699" w:type="dxa"/>
          <w:tcMar>
            <w:left w:w="0" w:type="dxa"/>
            <w:right w:w="0" w:type="dxa"/>
          </w:tcMar>
          <w:vAlign w:val="center"/>
        </w:tcPr>
        <w:p w14:paraId="4C13922A" w14:textId="77777777" w:rsidR="0041656C" w:rsidRPr="0041656C" w:rsidRDefault="0041656C" w:rsidP="0041656C">
          <w:pPr>
            <w:rPr>
              <w:rFonts w:eastAsia="Times New Roman" w:cs="Times New Roman"/>
              <w:b/>
            </w:rPr>
          </w:pPr>
          <w:r w:rsidRPr="0041656C">
            <w:rPr>
              <w:rFonts w:eastAsia="Times New Roman"/>
              <w:b/>
              <w:color w:val="643CB4"/>
              <w:sz w:val="14"/>
            </w:rPr>
            <w:t xml:space="preserve">ООО «Ситиматик-Волгоград» </w:t>
          </w:r>
        </w:p>
      </w:tc>
      <w:tc>
        <w:tcPr>
          <w:tcW w:w="1904" w:type="dxa"/>
          <w:vAlign w:val="center"/>
        </w:tcPr>
        <w:p w14:paraId="25DB23A2" w14:textId="77777777" w:rsidR="0041656C" w:rsidRPr="007E0621" w:rsidRDefault="007E0621" w:rsidP="007E0621">
          <w:pPr>
            <w:rPr>
              <w:rFonts w:eastAsia="Times New Roman"/>
              <w:b/>
            </w:rPr>
          </w:pPr>
          <w:r w:rsidRPr="007E0621">
            <w:rPr>
              <w:rFonts w:eastAsia="Times New Roman"/>
              <w:b/>
              <w:color w:val="643CB4"/>
              <w:sz w:val="14"/>
            </w:rPr>
            <w:t>ИНН 3426013572</w:t>
          </w:r>
        </w:p>
      </w:tc>
      <w:tc>
        <w:tcPr>
          <w:tcW w:w="1746" w:type="dxa"/>
          <w:vAlign w:val="center"/>
        </w:tcPr>
        <w:p w14:paraId="62F2D78A" w14:textId="77777777" w:rsidR="0041656C" w:rsidRPr="000A21C9" w:rsidRDefault="0041656C" w:rsidP="00820285">
          <w:pPr>
            <w:pStyle w:val="a7"/>
            <w:rPr>
              <w:rFonts w:ascii="Arial" w:hAnsi="Arial" w:cs="Arial"/>
              <w:b/>
              <w:color w:val="643CB4"/>
              <w:sz w:val="14"/>
              <w:szCs w:val="14"/>
            </w:rPr>
          </w:pPr>
          <w:r w:rsidRPr="000A21C9">
            <w:rPr>
              <w:rFonts w:ascii="Arial" w:hAnsi="Arial" w:cs="Arial"/>
              <w:b/>
              <w:color w:val="643CB4"/>
              <w:sz w:val="14"/>
              <w:szCs w:val="14"/>
            </w:rPr>
            <w:t>+</w:t>
          </w:r>
          <w:r w:rsidR="0078143C" w:rsidRPr="0078143C">
            <w:rPr>
              <w:rFonts w:eastAsia="Times New Roman"/>
              <w:b/>
              <w:color w:val="643CB4"/>
              <w:sz w:val="14"/>
            </w:rPr>
            <w:t>7 8442 23-23-23</w:t>
          </w:r>
        </w:p>
      </w:tc>
    </w:tr>
    <w:tr w:rsidR="0041656C" w:rsidRPr="00941F90" w14:paraId="49956839" w14:textId="77777777" w:rsidTr="00330DD5">
      <w:trPr>
        <w:trHeight w:val="248"/>
      </w:trPr>
      <w:tc>
        <w:tcPr>
          <w:tcW w:w="4961" w:type="dxa"/>
          <w:vMerge/>
        </w:tcPr>
        <w:p w14:paraId="553FC010" w14:textId="77777777" w:rsidR="0041656C" w:rsidRPr="00941F90" w:rsidRDefault="0041656C" w:rsidP="00330DD5">
          <w:pPr>
            <w:pStyle w:val="a7"/>
            <w:rPr>
              <w:rFonts w:ascii="Arial" w:hAnsi="Arial" w:cs="Arial"/>
              <w:b/>
              <w:color w:val="7030A0"/>
              <w:sz w:val="14"/>
              <w:szCs w:val="14"/>
            </w:rPr>
          </w:pPr>
        </w:p>
      </w:tc>
      <w:tc>
        <w:tcPr>
          <w:tcW w:w="2699" w:type="dxa"/>
          <w:tcMar>
            <w:left w:w="0" w:type="dxa"/>
            <w:right w:w="0" w:type="dxa"/>
          </w:tcMar>
          <w:vAlign w:val="center"/>
        </w:tcPr>
        <w:p w14:paraId="09B819A8" w14:textId="77777777" w:rsidR="0041656C" w:rsidRPr="0041656C" w:rsidRDefault="0041656C" w:rsidP="00820285">
          <w:pPr>
            <w:pStyle w:val="a7"/>
            <w:rPr>
              <w:rFonts w:cs="Arial"/>
              <w:b/>
              <w:color w:val="643CB4"/>
              <w:sz w:val="14"/>
              <w:szCs w:val="14"/>
            </w:rPr>
          </w:pPr>
          <w:r w:rsidRPr="0041656C">
            <w:rPr>
              <w:rFonts w:eastAsia="Times New Roman"/>
              <w:b/>
              <w:color w:val="643CB4"/>
              <w:sz w:val="14"/>
            </w:rPr>
            <w:t>ул. Новороссийская, д. 5</w:t>
          </w:r>
        </w:p>
      </w:tc>
      <w:tc>
        <w:tcPr>
          <w:tcW w:w="1904" w:type="dxa"/>
          <w:vAlign w:val="center"/>
        </w:tcPr>
        <w:p w14:paraId="76BCEE76" w14:textId="77777777" w:rsidR="0041656C" w:rsidRPr="007E0621" w:rsidRDefault="007E0621" w:rsidP="007E0621">
          <w:pPr>
            <w:rPr>
              <w:rFonts w:eastAsia="Times New Roman"/>
              <w:b/>
            </w:rPr>
          </w:pPr>
          <w:r w:rsidRPr="007E0621">
            <w:rPr>
              <w:rFonts w:eastAsia="Times New Roman"/>
              <w:b/>
              <w:color w:val="643CB4"/>
              <w:sz w:val="14"/>
            </w:rPr>
            <w:t xml:space="preserve">КПП 344401001 </w:t>
          </w:r>
        </w:p>
      </w:tc>
      <w:tc>
        <w:tcPr>
          <w:tcW w:w="1746" w:type="dxa"/>
          <w:vAlign w:val="center"/>
        </w:tcPr>
        <w:p w14:paraId="49151A0E" w14:textId="77777777" w:rsidR="0041656C" w:rsidRPr="00092630" w:rsidRDefault="00CD023F" w:rsidP="00092630">
          <w:pPr>
            <w:rPr>
              <w:rFonts w:asciiTheme="minorHAnsi" w:eastAsia="Times New Roman" w:hAnsiTheme="minorHAnsi"/>
              <w:b/>
              <w:sz w:val="14"/>
              <w:szCs w:val="14"/>
            </w:rPr>
          </w:pPr>
          <w:hyperlink r:id="rId2" w:history="1">
            <w:r w:rsidR="00092630" w:rsidRPr="00092630">
              <w:rPr>
                <w:rStyle w:val="ad"/>
                <w:rFonts w:eastAsia="Times New Roman"/>
                <w:b/>
                <w:color w:val="643CB4"/>
                <w:sz w:val="14"/>
                <w:szCs w:val="14"/>
                <w:u w:val="none"/>
              </w:rPr>
              <w:t>www.34.citymatic.ru</w:t>
            </w:r>
          </w:hyperlink>
        </w:p>
      </w:tc>
    </w:tr>
    <w:tr w:rsidR="0041656C" w:rsidRPr="00941F90" w14:paraId="6A71F04C" w14:textId="77777777" w:rsidTr="00330DD5">
      <w:trPr>
        <w:trHeight w:val="248"/>
      </w:trPr>
      <w:tc>
        <w:tcPr>
          <w:tcW w:w="4961" w:type="dxa"/>
          <w:vMerge/>
        </w:tcPr>
        <w:p w14:paraId="03CC2415" w14:textId="77777777" w:rsidR="0041656C" w:rsidRPr="00941F90" w:rsidRDefault="0041656C" w:rsidP="00330DD5">
          <w:pPr>
            <w:pStyle w:val="a7"/>
            <w:rPr>
              <w:rFonts w:ascii="Arial" w:hAnsi="Arial" w:cs="Arial"/>
              <w:b/>
              <w:color w:val="7030A0"/>
              <w:sz w:val="14"/>
              <w:szCs w:val="14"/>
            </w:rPr>
          </w:pPr>
        </w:p>
      </w:tc>
      <w:tc>
        <w:tcPr>
          <w:tcW w:w="2699" w:type="dxa"/>
          <w:tcMar>
            <w:left w:w="0" w:type="dxa"/>
            <w:right w:w="0" w:type="dxa"/>
          </w:tcMar>
          <w:vAlign w:val="center"/>
        </w:tcPr>
        <w:p w14:paraId="4990F725" w14:textId="77777777" w:rsidR="0041656C" w:rsidRPr="00BB4D68" w:rsidRDefault="00BB4D68" w:rsidP="00820285">
          <w:pPr>
            <w:pStyle w:val="a7"/>
            <w:rPr>
              <w:rFonts w:cs="Arial"/>
              <w:b/>
              <w:color w:val="643CB4"/>
              <w:sz w:val="14"/>
              <w:szCs w:val="14"/>
            </w:rPr>
          </w:pPr>
          <w:r w:rsidRPr="00BB4D68">
            <w:rPr>
              <w:rFonts w:eastAsia="Times New Roman"/>
              <w:b/>
              <w:color w:val="643CB4"/>
              <w:sz w:val="14"/>
            </w:rPr>
            <w:t>г. Волгоград, 400066, Россия</w:t>
          </w:r>
        </w:p>
      </w:tc>
      <w:tc>
        <w:tcPr>
          <w:tcW w:w="1904" w:type="dxa"/>
          <w:vAlign w:val="center"/>
        </w:tcPr>
        <w:p w14:paraId="59662526" w14:textId="77777777" w:rsidR="0041656C" w:rsidRPr="004F11C8" w:rsidRDefault="0041656C" w:rsidP="00820285">
          <w:pPr>
            <w:pStyle w:val="a7"/>
            <w:rPr>
              <w:rFonts w:cs="Arial"/>
              <w:b/>
              <w:color w:val="643CB4"/>
              <w:sz w:val="14"/>
              <w:szCs w:val="14"/>
            </w:rPr>
          </w:pPr>
          <w:r w:rsidRPr="004F11C8">
            <w:rPr>
              <w:rFonts w:cs="Arial"/>
              <w:b/>
              <w:color w:val="643CB4"/>
              <w:sz w:val="14"/>
              <w:szCs w:val="14"/>
            </w:rPr>
            <w:t xml:space="preserve">ОГРН </w:t>
          </w:r>
          <w:r w:rsidR="007E0621" w:rsidRPr="007E0621">
            <w:rPr>
              <w:rFonts w:eastAsia="Times New Roman"/>
              <w:b/>
              <w:color w:val="643CB4"/>
              <w:sz w:val="14"/>
            </w:rPr>
            <w:t>1103458000337</w:t>
          </w:r>
        </w:p>
      </w:tc>
      <w:tc>
        <w:tcPr>
          <w:tcW w:w="1746" w:type="dxa"/>
          <w:vAlign w:val="center"/>
        </w:tcPr>
        <w:p w14:paraId="3EAC136C" w14:textId="77777777" w:rsidR="0041656C" w:rsidRPr="00092630" w:rsidRDefault="00CD023F" w:rsidP="00820285">
          <w:pPr>
            <w:pStyle w:val="a7"/>
            <w:rPr>
              <w:rFonts w:cs="Arial"/>
              <w:b/>
              <w:color w:val="643CB4"/>
              <w:sz w:val="14"/>
              <w:szCs w:val="14"/>
              <w:lang w:val="en-US"/>
            </w:rPr>
          </w:pPr>
          <w:hyperlink r:id="rId3" w:history="1">
            <w:r w:rsidR="00092630" w:rsidRPr="00092630">
              <w:rPr>
                <w:rStyle w:val="ad"/>
                <w:rFonts w:eastAsia="Times New Roman"/>
                <w:b/>
                <w:color w:val="643CB4"/>
                <w:sz w:val="14"/>
                <w:szCs w:val="14"/>
                <w:u w:val="none"/>
              </w:rPr>
              <w:t>info.vlg@citymatic.ru</w:t>
            </w:r>
          </w:hyperlink>
        </w:p>
      </w:tc>
    </w:tr>
    <w:tr w:rsidR="00092630" w:rsidRPr="00941F90" w14:paraId="6E41F350" w14:textId="77777777" w:rsidTr="00330DD5">
      <w:trPr>
        <w:trHeight w:val="225"/>
      </w:trPr>
      <w:tc>
        <w:tcPr>
          <w:tcW w:w="4961" w:type="dxa"/>
        </w:tcPr>
        <w:p w14:paraId="301C7A30" w14:textId="77777777" w:rsidR="00820285" w:rsidRPr="00941F90" w:rsidRDefault="00820285" w:rsidP="00330DD5">
          <w:pPr>
            <w:pStyle w:val="a7"/>
            <w:rPr>
              <w:rFonts w:ascii="Arial" w:hAnsi="Arial" w:cs="Arial"/>
              <w:b/>
              <w:color w:val="7030A0"/>
              <w:sz w:val="14"/>
              <w:szCs w:val="14"/>
            </w:rPr>
          </w:pPr>
        </w:p>
      </w:tc>
      <w:tc>
        <w:tcPr>
          <w:tcW w:w="2699" w:type="dxa"/>
          <w:tcMar>
            <w:top w:w="28" w:type="dxa"/>
            <w:left w:w="0" w:type="dxa"/>
            <w:right w:w="0" w:type="dxa"/>
          </w:tcMar>
        </w:tcPr>
        <w:p w14:paraId="4F885077" w14:textId="77777777" w:rsidR="00820285" w:rsidRPr="00941F90" w:rsidRDefault="00820285" w:rsidP="00820285">
          <w:pPr>
            <w:pStyle w:val="a7"/>
            <w:rPr>
              <w:rFonts w:ascii="Arial" w:hAnsi="Arial" w:cs="Arial"/>
              <w:b/>
              <w:color w:val="7039B9"/>
              <w:sz w:val="14"/>
              <w:szCs w:val="14"/>
            </w:rPr>
          </w:pPr>
        </w:p>
      </w:tc>
      <w:tc>
        <w:tcPr>
          <w:tcW w:w="1904" w:type="dxa"/>
        </w:tcPr>
        <w:p w14:paraId="3B83B495" w14:textId="77777777" w:rsidR="00820285" w:rsidRPr="00941F90" w:rsidRDefault="00820285" w:rsidP="00820285">
          <w:pPr>
            <w:pStyle w:val="a7"/>
            <w:rPr>
              <w:rFonts w:ascii="Arial" w:hAnsi="Arial" w:cs="Arial"/>
              <w:b/>
              <w:color w:val="7039B9"/>
              <w:sz w:val="14"/>
              <w:szCs w:val="14"/>
            </w:rPr>
          </w:pPr>
        </w:p>
      </w:tc>
      <w:tc>
        <w:tcPr>
          <w:tcW w:w="1746" w:type="dxa"/>
        </w:tcPr>
        <w:p w14:paraId="46B37951" w14:textId="77777777" w:rsidR="00820285" w:rsidRPr="00DC7265" w:rsidRDefault="00820285" w:rsidP="00820285">
          <w:pPr>
            <w:pStyle w:val="a7"/>
            <w:rPr>
              <w:rFonts w:ascii="Arial" w:hAnsi="Arial" w:cs="Arial"/>
              <w:b/>
              <w:color w:val="7039B9"/>
              <w:sz w:val="14"/>
              <w:szCs w:val="14"/>
            </w:rPr>
          </w:pPr>
        </w:p>
      </w:tc>
    </w:tr>
  </w:tbl>
  <w:p w14:paraId="73202A90" w14:textId="77777777" w:rsidR="00913A21" w:rsidRDefault="00913A21" w:rsidP="00913A21">
    <w:pPr>
      <w:pStyle w:val="a7"/>
      <w:rPr>
        <w:rFonts w:ascii="Arial" w:hAnsi="Arial" w:cs="Arial"/>
        <w:color w:val="7030A0"/>
        <w:sz w:val="16"/>
        <w:szCs w:val="16"/>
      </w:rPr>
    </w:pPr>
  </w:p>
  <w:p w14:paraId="340DC2BC" w14:textId="77777777" w:rsidR="00820285" w:rsidRDefault="00820285" w:rsidP="00913A21">
    <w:pPr>
      <w:pStyle w:val="a7"/>
      <w:rPr>
        <w:rFonts w:ascii="Arial" w:hAnsi="Arial" w:cs="Arial"/>
        <w:color w:val="7030A0"/>
        <w:sz w:val="16"/>
        <w:szCs w:val="16"/>
      </w:rPr>
    </w:pPr>
  </w:p>
  <w:p w14:paraId="0EF479D8" w14:textId="77777777" w:rsidR="00010980" w:rsidRPr="00DB158D" w:rsidRDefault="00010980" w:rsidP="00913A21">
    <w:pPr>
      <w:pStyle w:val="a7"/>
      <w:rPr>
        <w:rFonts w:ascii="Arial" w:hAnsi="Arial" w:cs="Arial"/>
        <w:color w:val="7030A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7F152" w14:textId="77777777" w:rsidR="00CD023F" w:rsidRDefault="00CD023F" w:rsidP="00DB1BC9">
      <w:r>
        <w:separator/>
      </w:r>
    </w:p>
  </w:footnote>
  <w:footnote w:type="continuationSeparator" w:id="0">
    <w:p w14:paraId="3C197482" w14:textId="77777777" w:rsidR="00CD023F" w:rsidRDefault="00CD023F" w:rsidP="00DB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472E"/>
    <w:multiLevelType w:val="hybridMultilevel"/>
    <w:tmpl w:val="381AA008"/>
    <w:lvl w:ilvl="0" w:tplc="CB5E526A">
      <w:start w:val="1"/>
      <w:numFmt w:val="decimal"/>
      <w:lvlText w:val="%1."/>
      <w:lvlJc w:val="left"/>
      <w:pPr>
        <w:ind w:left="720" w:hanging="360"/>
      </w:pPr>
      <w:rPr>
        <w:rFonts w:ascii="ALS Sirius CTM" w:eastAsiaTheme="minorEastAsia" w:hAnsi="ALS Sirius CTM" w:cs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3108C"/>
    <w:multiLevelType w:val="hybridMultilevel"/>
    <w:tmpl w:val="27B234E8"/>
    <w:lvl w:ilvl="0" w:tplc="FC20FD82">
      <w:start w:val="1"/>
      <w:numFmt w:val="decimal"/>
      <w:lvlText w:val="%1."/>
      <w:lvlJc w:val="left"/>
      <w:pPr>
        <w:ind w:left="360" w:hanging="360"/>
      </w:pPr>
      <w:rPr>
        <w:rFonts w:ascii="ALS Sirius CTM" w:hAnsi="ALS Sirius CTM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B95231"/>
    <w:multiLevelType w:val="hybridMultilevel"/>
    <w:tmpl w:val="F5CC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F6B0B"/>
    <w:multiLevelType w:val="hybridMultilevel"/>
    <w:tmpl w:val="4654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F5EF4"/>
    <w:multiLevelType w:val="hybridMultilevel"/>
    <w:tmpl w:val="1068B97E"/>
    <w:lvl w:ilvl="0" w:tplc="C6D0C0A0">
      <w:start w:val="1"/>
      <w:numFmt w:val="decimal"/>
      <w:lvlText w:val="%1."/>
      <w:lvlJc w:val="left"/>
      <w:pPr>
        <w:ind w:left="720" w:hanging="360"/>
      </w:pPr>
      <w:rPr>
        <w:rFonts w:ascii="ALS Sirius CTM" w:hAnsi="ALS Sirius CT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42142"/>
    <w:multiLevelType w:val="hybridMultilevel"/>
    <w:tmpl w:val="00BA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E2904"/>
    <w:multiLevelType w:val="hybridMultilevel"/>
    <w:tmpl w:val="569E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72B27"/>
    <w:multiLevelType w:val="hybridMultilevel"/>
    <w:tmpl w:val="BE3EEE18"/>
    <w:lvl w:ilvl="0" w:tplc="A9025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7F"/>
    <w:rsid w:val="00010980"/>
    <w:rsid w:val="00021938"/>
    <w:rsid w:val="00025AD8"/>
    <w:rsid w:val="00047D1C"/>
    <w:rsid w:val="00062F1E"/>
    <w:rsid w:val="00092630"/>
    <w:rsid w:val="000A21C9"/>
    <w:rsid w:val="000A2583"/>
    <w:rsid w:val="000B4F45"/>
    <w:rsid w:val="000F1172"/>
    <w:rsid w:val="0012754B"/>
    <w:rsid w:val="00136769"/>
    <w:rsid w:val="00146AA2"/>
    <w:rsid w:val="00156DA4"/>
    <w:rsid w:val="00167E2A"/>
    <w:rsid w:val="0017395F"/>
    <w:rsid w:val="00204D61"/>
    <w:rsid w:val="00205473"/>
    <w:rsid w:val="00293FE6"/>
    <w:rsid w:val="00294B1B"/>
    <w:rsid w:val="002C087F"/>
    <w:rsid w:val="002C1752"/>
    <w:rsid w:val="002E525E"/>
    <w:rsid w:val="002E53E5"/>
    <w:rsid w:val="002F1B1E"/>
    <w:rsid w:val="002F3117"/>
    <w:rsid w:val="00320382"/>
    <w:rsid w:val="00330DD5"/>
    <w:rsid w:val="00346CFA"/>
    <w:rsid w:val="00351B54"/>
    <w:rsid w:val="003871E1"/>
    <w:rsid w:val="004109AC"/>
    <w:rsid w:val="0041656C"/>
    <w:rsid w:val="00422886"/>
    <w:rsid w:val="004232A9"/>
    <w:rsid w:val="00472CFA"/>
    <w:rsid w:val="00487DD2"/>
    <w:rsid w:val="004B6BCF"/>
    <w:rsid w:val="004C5989"/>
    <w:rsid w:val="004F11C8"/>
    <w:rsid w:val="00521FBA"/>
    <w:rsid w:val="0055558E"/>
    <w:rsid w:val="0057543F"/>
    <w:rsid w:val="005C7DC0"/>
    <w:rsid w:val="005E01DA"/>
    <w:rsid w:val="005E0E63"/>
    <w:rsid w:val="005F1D22"/>
    <w:rsid w:val="005F66E3"/>
    <w:rsid w:val="0062457E"/>
    <w:rsid w:val="006531F7"/>
    <w:rsid w:val="006762F8"/>
    <w:rsid w:val="006B7B8B"/>
    <w:rsid w:val="006C5223"/>
    <w:rsid w:val="00705B34"/>
    <w:rsid w:val="00710225"/>
    <w:rsid w:val="00733467"/>
    <w:rsid w:val="00740046"/>
    <w:rsid w:val="0078143C"/>
    <w:rsid w:val="00790C92"/>
    <w:rsid w:val="007B47D6"/>
    <w:rsid w:val="007D40FD"/>
    <w:rsid w:val="007E0621"/>
    <w:rsid w:val="00820285"/>
    <w:rsid w:val="00842F97"/>
    <w:rsid w:val="0086162D"/>
    <w:rsid w:val="00880990"/>
    <w:rsid w:val="00885B53"/>
    <w:rsid w:val="008B4F25"/>
    <w:rsid w:val="008B7583"/>
    <w:rsid w:val="008D7C3F"/>
    <w:rsid w:val="00913A21"/>
    <w:rsid w:val="009328CC"/>
    <w:rsid w:val="00941F90"/>
    <w:rsid w:val="009851B5"/>
    <w:rsid w:val="0098792D"/>
    <w:rsid w:val="009A07E9"/>
    <w:rsid w:val="009A53C4"/>
    <w:rsid w:val="00A4498F"/>
    <w:rsid w:val="00A50BFF"/>
    <w:rsid w:val="00A71D5B"/>
    <w:rsid w:val="00A92B49"/>
    <w:rsid w:val="00AE19EA"/>
    <w:rsid w:val="00AF2DF7"/>
    <w:rsid w:val="00AF7C31"/>
    <w:rsid w:val="00B55A35"/>
    <w:rsid w:val="00B56231"/>
    <w:rsid w:val="00BA3956"/>
    <w:rsid w:val="00BB4D68"/>
    <w:rsid w:val="00C2242E"/>
    <w:rsid w:val="00C8626D"/>
    <w:rsid w:val="00CC4712"/>
    <w:rsid w:val="00CC68A6"/>
    <w:rsid w:val="00CD023F"/>
    <w:rsid w:val="00D46EDE"/>
    <w:rsid w:val="00D6103E"/>
    <w:rsid w:val="00D61B56"/>
    <w:rsid w:val="00D64878"/>
    <w:rsid w:val="00D714C0"/>
    <w:rsid w:val="00D765DE"/>
    <w:rsid w:val="00D94C83"/>
    <w:rsid w:val="00DB1BC9"/>
    <w:rsid w:val="00DB4B79"/>
    <w:rsid w:val="00DC7265"/>
    <w:rsid w:val="00DF3E96"/>
    <w:rsid w:val="00E146D0"/>
    <w:rsid w:val="00E62592"/>
    <w:rsid w:val="00E72D63"/>
    <w:rsid w:val="00E85E81"/>
    <w:rsid w:val="00E86AD1"/>
    <w:rsid w:val="00EA6461"/>
    <w:rsid w:val="00EA7235"/>
    <w:rsid w:val="00F2033A"/>
    <w:rsid w:val="00F444EC"/>
    <w:rsid w:val="00F56CEB"/>
    <w:rsid w:val="00F64371"/>
    <w:rsid w:val="00F744BF"/>
    <w:rsid w:val="00F77945"/>
    <w:rsid w:val="00F829CE"/>
    <w:rsid w:val="00F934B2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FEEB0"/>
  <w15:docId w15:val="{86330DCA-5EE4-40F2-B820-D70A8085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0C92"/>
    <w:pPr>
      <w:widowControl w:val="0"/>
      <w:autoSpaceDE w:val="0"/>
      <w:autoSpaceDN w:val="0"/>
      <w:adjustRightInd w:val="0"/>
      <w:spacing w:after="0" w:line="240" w:lineRule="auto"/>
    </w:pPr>
    <w:rPr>
      <w:rFonts w:ascii="ALS Sirius CTM" w:eastAsiaTheme="minorEastAsia" w:hAnsi="ALS Sirius CTM" w:cs="Arial Narrow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ло таблицы"/>
    <w:rsid w:val="002C087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2C08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1B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BC9"/>
    <w:rPr>
      <w:rFonts w:ascii="Arial Narrow" w:eastAsiaTheme="minorEastAsia" w:hAnsi="Arial Narrow" w:cs="Arial Narrow"/>
      <w:lang w:eastAsia="ru-RU"/>
    </w:rPr>
  </w:style>
  <w:style w:type="paragraph" w:styleId="a7">
    <w:name w:val="footer"/>
    <w:basedOn w:val="a"/>
    <w:link w:val="a8"/>
    <w:uiPriority w:val="99"/>
    <w:unhideWhenUsed/>
    <w:rsid w:val="00DB1B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BC9"/>
    <w:rPr>
      <w:rFonts w:ascii="Arial Narrow" w:eastAsiaTheme="minorEastAsia" w:hAnsi="Arial Narrow" w:cs="Arial Narrow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1B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1BC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E53E5"/>
    <w:pPr>
      <w:ind w:left="720"/>
      <w:contextualSpacing/>
    </w:pPr>
  </w:style>
  <w:style w:type="character" w:styleId="ac">
    <w:name w:val="Strong"/>
    <w:basedOn w:val="a0"/>
    <w:uiPriority w:val="22"/>
    <w:qFormat/>
    <w:rsid w:val="00790C92"/>
    <w:rPr>
      <w:b/>
      <w:bCs/>
    </w:rPr>
  </w:style>
  <w:style w:type="character" w:styleId="ad">
    <w:name w:val="Hyperlink"/>
    <w:basedOn w:val="a0"/>
    <w:uiPriority w:val="99"/>
    <w:unhideWhenUsed/>
    <w:rsid w:val="000926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vlg@citymatic.ru" TargetMode="External"/><Relationship Id="rId2" Type="http://schemas.openxmlformats.org/officeDocument/2006/relationships/hyperlink" Target="http://www.34.citymatic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D53E-4C44-41D4-AC26-89661638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Пешикова Алина Михайловна</cp:lastModifiedBy>
  <cp:revision>6</cp:revision>
  <cp:lastPrinted>2023-06-16T08:05:00Z</cp:lastPrinted>
  <dcterms:created xsi:type="dcterms:W3CDTF">2023-06-28T13:49:00Z</dcterms:created>
  <dcterms:modified xsi:type="dcterms:W3CDTF">2023-07-28T07:15:00Z</dcterms:modified>
</cp:coreProperties>
</file>