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41" w:rsidRDefault="009F0541" w:rsidP="009F0541"/>
    <w:p w:rsidR="009F0541" w:rsidRPr="00B3597E" w:rsidRDefault="009F0541" w:rsidP="009F0541">
      <w:pPr>
        <w:jc w:val="center"/>
        <w:rPr>
          <w:rFonts w:ascii="Arial" w:hAnsi="Arial" w:cs="Arial"/>
        </w:rPr>
      </w:pPr>
      <w:r w:rsidRPr="00B3597E">
        <w:rPr>
          <w:rFonts w:ascii="Arial" w:hAnsi="Arial" w:cs="Arial"/>
        </w:rPr>
        <w:t>ДУМА</w:t>
      </w:r>
    </w:p>
    <w:p w:rsidR="009F0541" w:rsidRPr="00B3597E" w:rsidRDefault="00DB2AD7" w:rsidP="009F0541">
      <w:pPr>
        <w:jc w:val="center"/>
        <w:rPr>
          <w:rFonts w:ascii="Arial" w:hAnsi="Arial" w:cs="Arial"/>
        </w:rPr>
      </w:pPr>
      <w:r w:rsidRPr="00B3597E">
        <w:rPr>
          <w:rFonts w:ascii="Arial" w:hAnsi="Arial" w:cs="Arial"/>
        </w:rPr>
        <w:t>АРЖАНОВС</w:t>
      </w:r>
      <w:r w:rsidR="009F0541" w:rsidRPr="00B3597E">
        <w:rPr>
          <w:rFonts w:ascii="Arial" w:hAnsi="Arial" w:cs="Arial"/>
        </w:rPr>
        <w:t>КОГО СЕЛЬСКОГО ПОСЕЛЕНИЯ</w:t>
      </w:r>
    </w:p>
    <w:p w:rsidR="009F0541" w:rsidRPr="00B3597E" w:rsidRDefault="009F0541" w:rsidP="009F0541">
      <w:pPr>
        <w:jc w:val="center"/>
        <w:rPr>
          <w:rFonts w:ascii="Arial" w:hAnsi="Arial" w:cs="Arial"/>
        </w:rPr>
      </w:pPr>
      <w:r w:rsidRPr="00B3597E">
        <w:rPr>
          <w:rFonts w:ascii="Arial" w:hAnsi="Arial" w:cs="Arial"/>
        </w:rPr>
        <w:t>АЛЕКСЕЕВСКОГО МУНИЦИПАЛЬНОГО РАЙОНА</w:t>
      </w:r>
    </w:p>
    <w:p w:rsidR="009F0541" w:rsidRPr="00B3597E" w:rsidRDefault="009F0541" w:rsidP="009F0541">
      <w:pPr>
        <w:jc w:val="center"/>
        <w:rPr>
          <w:rFonts w:ascii="Arial" w:hAnsi="Arial" w:cs="Arial"/>
        </w:rPr>
      </w:pPr>
      <w:r w:rsidRPr="00B3597E">
        <w:rPr>
          <w:rFonts w:ascii="Arial" w:hAnsi="Arial" w:cs="Arial"/>
        </w:rPr>
        <w:t>ВОЛГОГРАДСКОЙ ОБЛАСТИ</w:t>
      </w: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>__________________________________________________________________</w:t>
      </w: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 </w:t>
      </w:r>
    </w:p>
    <w:p w:rsidR="009F0541" w:rsidRPr="00B3597E" w:rsidRDefault="009F0541" w:rsidP="009F0541">
      <w:pPr>
        <w:rPr>
          <w:rFonts w:ascii="Arial" w:eastAsiaTheme="minorEastAsia" w:hAnsi="Arial" w:cs="Arial"/>
          <w:lang w:eastAsia="ru-RU" w:bidi="ar-SA"/>
        </w:rPr>
      </w:pPr>
      <w:r w:rsidRPr="00B3597E">
        <w:rPr>
          <w:rFonts w:ascii="Arial" w:eastAsiaTheme="minorEastAsia" w:hAnsi="Arial" w:cs="Arial"/>
          <w:lang w:eastAsia="ru-RU" w:bidi="ar-SA"/>
        </w:rPr>
        <w:t xml:space="preserve">                                                              РЕШЕНИЕ 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07006A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от «01» </w:t>
      </w:r>
      <w:proofErr w:type="gramStart"/>
      <w:r w:rsidRPr="00B3597E">
        <w:rPr>
          <w:rFonts w:ascii="Arial" w:hAnsi="Arial" w:cs="Arial"/>
        </w:rPr>
        <w:t xml:space="preserve">декабря </w:t>
      </w:r>
      <w:r w:rsidR="00DB2AD7" w:rsidRPr="00B3597E">
        <w:rPr>
          <w:rFonts w:ascii="Arial" w:hAnsi="Arial" w:cs="Arial"/>
        </w:rPr>
        <w:t xml:space="preserve"> 2022</w:t>
      </w:r>
      <w:proofErr w:type="gramEnd"/>
      <w:r w:rsidR="009F0541" w:rsidRPr="00B3597E">
        <w:rPr>
          <w:rFonts w:ascii="Arial" w:hAnsi="Arial" w:cs="Arial"/>
        </w:rPr>
        <w:t xml:space="preserve"> г.          </w:t>
      </w:r>
      <w:r w:rsidR="00DB2AD7" w:rsidRPr="00B3597E">
        <w:rPr>
          <w:rFonts w:ascii="Arial" w:hAnsi="Arial" w:cs="Arial"/>
        </w:rPr>
        <w:t xml:space="preserve"> </w:t>
      </w:r>
      <w:r w:rsidR="00C14756" w:rsidRPr="00B3597E">
        <w:rPr>
          <w:rFonts w:ascii="Arial" w:hAnsi="Arial" w:cs="Arial"/>
        </w:rPr>
        <w:t xml:space="preserve">         </w:t>
      </w:r>
      <w:r w:rsidR="00DB2AD7" w:rsidRPr="00B3597E">
        <w:rPr>
          <w:rFonts w:ascii="Arial" w:hAnsi="Arial" w:cs="Arial"/>
        </w:rPr>
        <w:t xml:space="preserve">            </w:t>
      </w:r>
      <w:r w:rsidR="00D10558" w:rsidRPr="00B3597E">
        <w:rPr>
          <w:rFonts w:ascii="Arial" w:hAnsi="Arial" w:cs="Arial"/>
        </w:rPr>
        <w:t xml:space="preserve">                        № 60/133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>Об утверждении плана работы</w:t>
      </w:r>
    </w:p>
    <w:p w:rsidR="009F0541" w:rsidRPr="00B3597E" w:rsidRDefault="00DB2AD7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>Думы Аржановс</w:t>
      </w:r>
      <w:r w:rsidR="009F0541" w:rsidRPr="00B3597E">
        <w:rPr>
          <w:rFonts w:ascii="Arial" w:hAnsi="Arial" w:cs="Arial"/>
        </w:rPr>
        <w:t xml:space="preserve">кого сельского поселения </w:t>
      </w:r>
    </w:p>
    <w:p w:rsidR="009F0541" w:rsidRPr="00B3597E" w:rsidRDefault="0007006A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>на 2023</w:t>
      </w:r>
      <w:r w:rsidR="009F0541" w:rsidRPr="00B3597E">
        <w:rPr>
          <w:rFonts w:ascii="Arial" w:hAnsi="Arial" w:cs="Arial"/>
        </w:rPr>
        <w:t xml:space="preserve"> год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      </w:t>
      </w: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    В соответствии со статьей 35 Федерального закона от 06.10.2003 года №131-ФЗ «Об общих принципах организации местного самоуправления в </w:t>
      </w:r>
      <w:proofErr w:type="gramStart"/>
      <w:r w:rsidRPr="00B3597E">
        <w:rPr>
          <w:rFonts w:ascii="Arial" w:hAnsi="Arial" w:cs="Arial"/>
        </w:rPr>
        <w:t>Российской  Федерации</w:t>
      </w:r>
      <w:proofErr w:type="gramEnd"/>
      <w:r w:rsidRPr="00B3597E">
        <w:rPr>
          <w:rFonts w:ascii="Arial" w:hAnsi="Arial" w:cs="Arial"/>
        </w:rPr>
        <w:t xml:space="preserve">», Дума </w:t>
      </w:r>
      <w:r w:rsidR="00DB2AD7" w:rsidRPr="00B3597E">
        <w:rPr>
          <w:rFonts w:ascii="Arial" w:hAnsi="Arial" w:cs="Arial"/>
        </w:rPr>
        <w:t>Аржановского</w:t>
      </w:r>
      <w:r w:rsidRPr="00B3597E">
        <w:rPr>
          <w:rFonts w:ascii="Arial" w:hAnsi="Arial" w:cs="Arial"/>
        </w:rPr>
        <w:t xml:space="preserve"> сельского поселения решила: 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DB2AD7">
      <w:pPr>
        <w:numPr>
          <w:ilvl w:val="1"/>
          <w:numId w:val="1"/>
        </w:num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Утвердить план работы Думы </w:t>
      </w:r>
      <w:r w:rsidR="00DB2AD7" w:rsidRPr="00B3597E">
        <w:rPr>
          <w:rFonts w:ascii="Arial" w:hAnsi="Arial" w:cs="Arial"/>
        </w:rPr>
        <w:t>Аржановского</w:t>
      </w:r>
      <w:r w:rsidRPr="00B3597E">
        <w:rPr>
          <w:rFonts w:ascii="Arial" w:hAnsi="Arial" w:cs="Arial"/>
        </w:rPr>
        <w:t xml:space="preserve"> сельского поселения</w:t>
      </w:r>
    </w:p>
    <w:p w:rsidR="009F0541" w:rsidRPr="00B3597E" w:rsidRDefault="009F0541" w:rsidP="009F0541">
      <w:pPr>
        <w:ind w:left="720" w:hanging="360"/>
        <w:rPr>
          <w:rFonts w:ascii="Arial" w:hAnsi="Arial" w:cs="Arial"/>
        </w:rPr>
      </w:pPr>
      <w:r w:rsidRPr="00B3597E">
        <w:rPr>
          <w:rFonts w:ascii="Arial" w:hAnsi="Arial" w:cs="Arial"/>
        </w:rPr>
        <w:t>Алексеевско</w:t>
      </w:r>
      <w:r w:rsidR="0007006A" w:rsidRPr="00B3597E">
        <w:rPr>
          <w:rFonts w:ascii="Arial" w:hAnsi="Arial" w:cs="Arial"/>
        </w:rPr>
        <w:t>го муниципального района на 2023</w:t>
      </w:r>
      <w:r w:rsidRPr="00B3597E">
        <w:rPr>
          <w:rFonts w:ascii="Arial" w:hAnsi="Arial" w:cs="Arial"/>
        </w:rPr>
        <w:t xml:space="preserve"> год. 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Глава </w:t>
      </w:r>
      <w:r w:rsidR="00DB2AD7" w:rsidRPr="00B3597E">
        <w:rPr>
          <w:rFonts w:ascii="Arial" w:hAnsi="Arial" w:cs="Arial"/>
        </w:rPr>
        <w:t>Аржановского</w:t>
      </w: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сельского поселения          </w:t>
      </w:r>
      <w:r w:rsidR="00DB2AD7" w:rsidRPr="00B3597E">
        <w:rPr>
          <w:rFonts w:ascii="Arial" w:hAnsi="Arial" w:cs="Arial"/>
        </w:rPr>
        <w:t xml:space="preserve">                                           В.Ф. Гурина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</w:p>
    <w:p w:rsidR="00B3597E" w:rsidRDefault="009F0541" w:rsidP="009F0541">
      <w:pPr>
        <w:pStyle w:val="a3"/>
        <w:jc w:val="right"/>
        <w:rPr>
          <w:rFonts w:ascii="Arial" w:hAnsi="Arial" w:cs="Arial"/>
          <w:szCs w:val="24"/>
        </w:rPr>
      </w:pPr>
      <w:r w:rsidRPr="00B3597E">
        <w:rPr>
          <w:rFonts w:ascii="Arial" w:hAnsi="Arial" w:cs="Arial"/>
          <w:szCs w:val="24"/>
        </w:rPr>
        <w:t xml:space="preserve">                              </w:t>
      </w:r>
    </w:p>
    <w:p w:rsidR="009F0541" w:rsidRPr="00B3597E" w:rsidRDefault="009F0541" w:rsidP="009F0541">
      <w:pPr>
        <w:pStyle w:val="a3"/>
        <w:jc w:val="right"/>
        <w:rPr>
          <w:rFonts w:ascii="Arial" w:hAnsi="Arial" w:cs="Arial"/>
          <w:szCs w:val="24"/>
        </w:rPr>
      </w:pPr>
      <w:r w:rsidRPr="00B3597E">
        <w:rPr>
          <w:rFonts w:ascii="Arial" w:hAnsi="Arial" w:cs="Arial"/>
          <w:szCs w:val="24"/>
        </w:rPr>
        <w:lastRenderedPageBreak/>
        <w:t xml:space="preserve">   Приложение №1 </w:t>
      </w:r>
    </w:p>
    <w:p w:rsidR="009F0541" w:rsidRPr="00B3597E" w:rsidRDefault="009F0541" w:rsidP="009F0541">
      <w:pPr>
        <w:pStyle w:val="a3"/>
        <w:jc w:val="right"/>
        <w:rPr>
          <w:rFonts w:ascii="Arial" w:hAnsi="Arial" w:cs="Arial"/>
          <w:szCs w:val="24"/>
        </w:rPr>
      </w:pPr>
      <w:r w:rsidRPr="00B3597E">
        <w:rPr>
          <w:rFonts w:ascii="Arial" w:hAnsi="Arial" w:cs="Arial"/>
          <w:szCs w:val="24"/>
        </w:rPr>
        <w:t xml:space="preserve"> к решению Думы </w:t>
      </w:r>
      <w:r w:rsidR="00DB2AD7" w:rsidRPr="00B3597E">
        <w:rPr>
          <w:rFonts w:ascii="Arial" w:hAnsi="Arial" w:cs="Arial"/>
          <w:szCs w:val="24"/>
        </w:rPr>
        <w:t>Аржановского</w:t>
      </w:r>
      <w:r w:rsidRPr="00B3597E">
        <w:rPr>
          <w:rFonts w:ascii="Arial" w:hAnsi="Arial" w:cs="Arial"/>
          <w:szCs w:val="24"/>
        </w:rPr>
        <w:t xml:space="preserve"> сельского поселения                                                                                                                                                       </w:t>
      </w:r>
    </w:p>
    <w:p w:rsidR="009F0541" w:rsidRPr="00B3597E" w:rsidRDefault="009F0541" w:rsidP="009F0541">
      <w:pPr>
        <w:pStyle w:val="a3"/>
        <w:jc w:val="center"/>
        <w:rPr>
          <w:rFonts w:ascii="Arial" w:hAnsi="Arial" w:cs="Arial"/>
          <w:szCs w:val="24"/>
        </w:rPr>
      </w:pPr>
      <w:r w:rsidRPr="00B3597E">
        <w:rPr>
          <w:rFonts w:ascii="Arial" w:hAnsi="Arial" w:cs="Arial"/>
          <w:szCs w:val="24"/>
        </w:rPr>
        <w:t xml:space="preserve">                            </w:t>
      </w:r>
      <w:r w:rsidR="0007006A" w:rsidRPr="00B3597E">
        <w:rPr>
          <w:rFonts w:ascii="Arial" w:hAnsi="Arial" w:cs="Arial"/>
          <w:szCs w:val="24"/>
        </w:rPr>
        <w:t xml:space="preserve">       </w:t>
      </w:r>
      <w:r w:rsidR="00DB2AD7" w:rsidRPr="00B3597E">
        <w:rPr>
          <w:rFonts w:ascii="Arial" w:hAnsi="Arial" w:cs="Arial"/>
          <w:szCs w:val="24"/>
        </w:rPr>
        <w:t xml:space="preserve">                   </w:t>
      </w:r>
      <w:r w:rsidR="00D10558" w:rsidRPr="00B3597E">
        <w:rPr>
          <w:rFonts w:ascii="Arial" w:hAnsi="Arial" w:cs="Arial"/>
          <w:szCs w:val="24"/>
        </w:rPr>
        <w:t>от «_</w:t>
      </w:r>
      <w:r w:rsidR="00B3597E">
        <w:rPr>
          <w:rFonts w:ascii="Arial" w:hAnsi="Arial" w:cs="Arial"/>
          <w:szCs w:val="24"/>
        </w:rPr>
        <w:t>01__» декабря 2022</w:t>
      </w:r>
      <w:bookmarkStart w:id="0" w:name="_GoBack"/>
      <w:bookmarkEnd w:id="0"/>
      <w:r w:rsidR="00D10558" w:rsidRPr="00B3597E">
        <w:rPr>
          <w:rFonts w:ascii="Arial" w:hAnsi="Arial" w:cs="Arial"/>
          <w:szCs w:val="24"/>
        </w:rPr>
        <w:t>г. № 60/133</w:t>
      </w:r>
    </w:p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 </w:t>
      </w:r>
    </w:p>
    <w:p w:rsidR="009F0541" w:rsidRPr="00B3597E" w:rsidRDefault="009F0541" w:rsidP="009F0541">
      <w:pPr>
        <w:jc w:val="center"/>
        <w:rPr>
          <w:rFonts w:ascii="Arial" w:eastAsiaTheme="minorEastAsia" w:hAnsi="Arial" w:cs="Arial"/>
          <w:lang w:eastAsia="ru-RU" w:bidi="ar-SA"/>
        </w:rPr>
      </w:pPr>
      <w:r w:rsidRPr="00B3597E">
        <w:rPr>
          <w:rFonts w:ascii="Arial" w:eastAsiaTheme="minorEastAsia" w:hAnsi="Arial" w:cs="Arial"/>
          <w:lang w:eastAsia="ru-RU" w:bidi="ar-SA"/>
        </w:rPr>
        <w:t xml:space="preserve">  ПЛАН </w:t>
      </w:r>
    </w:p>
    <w:p w:rsidR="009F0541" w:rsidRPr="00B3597E" w:rsidRDefault="009F0541" w:rsidP="009F0541">
      <w:pPr>
        <w:rPr>
          <w:rFonts w:ascii="Arial" w:hAnsi="Arial" w:cs="Arial"/>
        </w:rPr>
      </w:pPr>
      <w:r w:rsidRPr="00B3597E">
        <w:rPr>
          <w:rFonts w:ascii="Arial" w:hAnsi="Arial" w:cs="Arial"/>
        </w:rPr>
        <w:t xml:space="preserve">           работы Думы </w:t>
      </w:r>
      <w:proofErr w:type="gramStart"/>
      <w:r w:rsidR="00DB2AD7" w:rsidRPr="00B3597E">
        <w:rPr>
          <w:rFonts w:ascii="Arial" w:hAnsi="Arial" w:cs="Arial"/>
        </w:rPr>
        <w:t xml:space="preserve">Аржановского </w:t>
      </w:r>
      <w:r w:rsidR="0007006A" w:rsidRPr="00B3597E">
        <w:rPr>
          <w:rFonts w:ascii="Arial" w:hAnsi="Arial" w:cs="Arial"/>
        </w:rPr>
        <w:t xml:space="preserve"> сельского</w:t>
      </w:r>
      <w:proofErr w:type="gramEnd"/>
      <w:r w:rsidR="0007006A" w:rsidRPr="00B3597E">
        <w:rPr>
          <w:rFonts w:ascii="Arial" w:hAnsi="Arial" w:cs="Arial"/>
        </w:rPr>
        <w:t xml:space="preserve"> поселения на 2023</w:t>
      </w:r>
      <w:r w:rsidRPr="00B3597E">
        <w:rPr>
          <w:rFonts w:ascii="Arial" w:hAnsi="Arial" w:cs="Arial"/>
        </w:rPr>
        <w:t xml:space="preserve"> год </w:t>
      </w:r>
    </w:p>
    <w:p w:rsidR="009F0541" w:rsidRPr="00B3597E" w:rsidRDefault="009F0541" w:rsidP="009F0541">
      <w:pPr>
        <w:rPr>
          <w:rFonts w:ascii="Arial" w:hAnsi="Arial" w:cs="Arial"/>
        </w:rPr>
      </w:pPr>
    </w:p>
    <w:tbl>
      <w:tblPr>
        <w:tblW w:w="0" w:type="auto"/>
        <w:tblInd w:w="2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"/>
        <w:gridCol w:w="3298"/>
        <w:gridCol w:w="2478"/>
        <w:gridCol w:w="2667"/>
      </w:tblGrid>
      <w:tr w:rsidR="009F0541" w:rsidRPr="00B3597E" w:rsidTr="009F0541"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№ п/п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Ответственный за проведение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Срок исполнения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Отч</w:t>
            </w:r>
            <w:r w:rsidR="0007006A" w:rsidRPr="00B3597E">
              <w:rPr>
                <w:rFonts w:ascii="Arial" w:hAnsi="Arial" w:cs="Arial"/>
              </w:rPr>
              <w:t>ет об исполнении бюджета за 2022</w:t>
            </w:r>
            <w:r w:rsidRPr="00B3597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 Март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2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Внесение изменений и дополнений в бюджет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поселения, ведущий специалист-бухгалтер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В течении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3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Работа над внесением изменений и дополнений в Устав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В течении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4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Внесение изменений и дополнений в Положение о бюджетном процессе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поселения, ведущий специалист-бухгалтер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В течении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5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Участие в работе заседаний Думы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Председатели комиссий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Не реже 1 раза в  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 квартал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6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Работа депутатов по наказам избирателей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В течении  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7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Утверждение соглашений о передаче части полномочий по вопросам местного значения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В течении 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8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Отчет совета по делам несовершеннолетних и защите их прав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 Март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9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Разработка и утверждение нормативно-правовых актов, направленных на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-улучшение условий жизни населения;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-повышения занятости населения; </w:t>
            </w:r>
          </w:p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lastRenderedPageBreak/>
              <w:t>-формирование гражданско-патриотического и духовно-нравственного воспитания детей и молодежи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lastRenderedPageBreak/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поселения, специалисты администрации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В течении года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10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Утверждение проекта плана повышения уровня доходов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поселения, ведущий специалист - бухгалтер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  Июль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11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Формирование бюджета </w:t>
            </w:r>
            <w:r w:rsidR="00DB2AD7" w:rsidRPr="00B3597E">
              <w:rPr>
                <w:rFonts w:ascii="Arial" w:hAnsi="Arial" w:cs="Arial"/>
              </w:rPr>
              <w:t>Аржановского</w:t>
            </w:r>
            <w:r w:rsidRPr="00B359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поселения, ведущий специалист-бухгалтер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Июль-август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12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О подготовке к работе</w:t>
            </w:r>
            <w:r w:rsidR="0007006A" w:rsidRPr="00B3597E">
              <w:rPr>
                <w:rFonts w:ascii="Arial" w:hAnsi="Arial" w:cs="Arial"/>
              </w:rPr>
              <w:t xml:space="preserve"> в зимний период 2023-2024</w:t>
            </w:r>
            <w:r w:rsidRPr="00B3597E">
              <w:rPr>
                <w:rFonts w:ascii="Arial" w:hAnsi="Arial" w:cs="Arial"/>
              </w:rPr>
              <w:t xml:space="preserve"> </w:t>
            </w:r>
            <w:proofErr w:type="spellStart"/>
            <w:r w:rsidRPr="00B3597E">
              <w:rPr>
                <w:rFonts w:ascii="Arial" w:hAnsi="Arial" w:cs="Arial"/>
              </w:rPr>
              <w:t>г.г</w:t>
            </w:r>
            <w:proofErr w:type="spellEnd"/>
            <w:r w:rsidRPr="00B3597E">
              <w:rPr>
                <w:rFonts w:ascii="Arial" w:hAnsi="Arial" w:cs="Arial"/>
              </w:rPr>
              <w:t>. бюджетных учреждений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Август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13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Утверждение порядка исчисления и </w:t>
            </w:r>
            <w:r w:rsidR="0007006A" w:rsidRPr="00B3597E">
              <w:rPr>
                <w:rFonts w:ascii="Arial" w:hAnsi="Arial" w:cs="Arial"/>
              </w:rPr>
              <w:t>уплаты земельного налога на 2024</w:t>
            </w:r>
            <w:r w:rsidR="00DB2AD7" w:rsidRPr="00B3597E">
              <w:rPr>
                <w:rFonts w:ascii="Arial" w:hAnsi="Arial" w:cs="Arial"/>
              </w:rPr>
              <w:t xml:space="preserve"> </w:t>
            </w:r>
            <w:r w:rsidRPr="00B3597E">
              <w:rPr>
                <w:rFonts w:ascii="Arial" w:hAnsi="Arial" w:cs="Arial"/>
              </w:rPr>
              <w:t>г.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поселения, специалисты администрации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Ноябрь</w:t>
            </w:r>
          </w:p>
        </w:tc>
      </w:tr>
      <w:tr w:rsidR="009F0541" w:rsidRPr="00B3597E" w:rsidTr="009F0541"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14</w:t>
            </w:r>
          </w:p>
        </w:tc>
        <w:tc>
          <w:tcPr>
            <w:tcW w:w="3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07006A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>Утверждение бюджета на 2024 г. и плановый период 2025-2026</w:t>
            </w:r>
            <w:r w:rsidR="009F0541" w:rsidRPr="00B3597E">
              <w:rPr>
                <w:rFonts w:ascii="Arial" w:hAnsi="Arial" w:cs="Arial"/>
              </w:rPr>
              <w:t>г.</w:t>
            </w:r>
          </w:p>
        </w:tc>
        <w:tc>
          <w:tcPr>
            <w:tcW w:w="24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Глава </w:t>
            </w:r>
            <w:r w:rsidR="00DB2AD7" w:rsidRPr="00B3597E">
              <w:rPr>
                <w:rFonts w:ascii="Arial" w:hAnsi="Arial" w:cs="Arial"/>
              </w:rPr>
              <w:t xml:space="preserve">Аржановского </w:t>
            </w:r>
            <w:r w:rsidRPr="00B3597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541" w:rsidRPr="00B3597E" w:rsidRDefault="009F0541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 w:rsidRPr="00B3597E">
              <w:rPr>
                <w:rFonts w:ascii="Arial" w:hAnsi="Arial" w:cs="Arial"/>
              </w:rPr>
              <w:t xml:space="preserve">            Декабрь</w:t>
            </w:r>
          </w:p>
        </w:tc>
      </w:tr>
    </w:tbl>
    <w:p w:rsidR="009F0541" w:rsidRPr="00B3597E" w:rsidRDefault="009F0541" w:rsidP="009F0541">
      <w:pPr>
        <w:rPr>
          <w:rFonts w:ascii="Arial" w:hAnsi="Arial" w:cs="Arial"/>
        </w:rPr>
      </w:pPr>
    </w:p>
    <w:p w:rsidR="009F0541" w:rsidRPr="00B3597E" w:rsidRDefault="009F0541" w:rsidP="009F0541">
      <w:pPr>
        <w:jc w:val="center"/>
        <w:rPr>
          <w:rFonts w:ascii="Arial" w:hAnsi="Arial" w:cs="Arial"/>
        </w:rPr>
      </w:pPr>
    </w:p>
    <w:p w:rsidR="00B46B25" w:rsidRPr="00B3597E" w:rsidRDefault="00B46B25">
      <w:pPr>
        <w:rPr>
          <w:rFonts w:ascii="Arial" w:hAnsi="Arial" w:cs="Arial"/>
        </w:rPr>
      </w:pPr>
    </w:p>
    <w:sectPr w:rsidR="00B46B25" w:rsidRPr="00B3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68"/>
    <w:rsid w:val="0007006A"/>
    <w:rsid w:val="009F0541"/>
    <w:rsid w:val="00B3597E"/>
    <w:rsid w:val="00B46B25"/>
    <w:rsid w:val="00C14756"/>
    <w:rsid w:val="00D10558"/>
    <w:rsid w:val="00D77768"/>
    <w:rsid w:val="00D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9A2D6-743D-41D5-B4F5-6901FBD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TableContents">
    <w:name w:val="Table Contents"/>
    <w:basedOn w:val="a"/>
    <w:uiPriority w:val="99"/>
    <w:rsid w:val="009F0541"/>
  </w:style>
  <w:style w:type="paragraph" w:styleId="a4">
    <w:name w:val="Balloon Text"/>
    <w:basedOn w:val="a"/>
    <w:link w:val="a5"/>
    <w:uiPriority w:val="99"/>
    <w:semiHidden/>
    <w:unhideWhenUsed/>
    <w:rsid w:val="009F054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41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2022-12-20T05:50:00Z</cp:lastPrinted>
  <dcterms:created xsi:type="dcterms:W3CDTF">2022-02-14T12:05:00Z</dcterms:created>
  <dcterms:modified xsi:type="dcterms:W3CDTF">2022-12-28T08:37:00Z</dcterms:modified>
</cp:coreProperties>
</file>