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9" w:rsidRPr="002732DD" w:rsidRDefault="00C63FC9" w:rsidP="00C63FC9">
      <w:pPr>
        <w:pStyle w:val="10"/>
        <w:spacing w:before="0" w:after="0"/>
        <w:jc w:val="center"/>
        <w:rPr>
          <w:rFonts w:eastAsia="Times New Roman" w:cs="Arial"/>
          <w:sz w:val="24"/>
          <w:szCs w:val="24"/>
        </w:rPr>
      </w:pPr>
      <w:r w:rsidRPr="002732DD">
        <w:rPr>
          <w:rFonts w:eastAsia="Times New Roman" w:cs="Arial"/>
          <w:sz w:val="24"/>
          <w:szCs w:val="24"/>
        </w:rPr>
        <w:t>АДМИНИСТРАЦИЯ</w:t>
      </w:r>
    </w:p>
    <w:p w:rsidR="00C63FC9" w:rsidRPr="002732DD" w:rsidRDefault="00C63FC9" w:rsidP="00C63FC9">
      <w:pPr>
        <w:pStyle w:val="10"/>
        <w:spacing w:before="0" w:after="0"/>
        <w:jc w:val="center"/>
        <w:rPr>
          <w:rFonts w:cs="Arial"/>
          <w:sz w:val="24"/>
          <w:szCs w:val="24"/>
        </w:rPr>
      </w:pPr>
      <w:r w:rsidRPr="002732DD">
        <w:rPr>
          <w:rFonts w:cs="Arial"/>
          <w:sz w:val="24"/>
          <w:szCs w:val="24"/>
        </w:rPr>
        <w:t>АРЖАНОВСКОГО СЕЛЬСКОГО ПОСЕЛЕНИЯ</w:t>
      </w:r>
    </w:p>
    <w:p w:rsidR="00C63FC9" w:rsidRPr="002732DD" w:rsidRDefault="00C63FC9" w:rsidP="00C63FC9">
      <w:pPr>
        <w:jc w:val="center"/>
        <w:rPr>
          <w:rFonts w:ascii="Arial" w:hAnsi="Arial" w:cs="Arial"/>
          <w:sz w:val="24"/>
          <w:szCs w:val="24"/>
        </w:rPr>
      </w:pPr>
      <w:r w:rsidRPr="002732DD">
        <w:rPr>
          <w:rFonts w:ascii="Arial" w:hAnsi="Arial" w:cs="Arial"/>
          <w:sz w:val="24"/>
          <w:szCs w:val="24"/>
        </w:rPr>
        <w:t>АЛЕКСЕЕВСКОГО МУНИЦИПАЛЬНОГО РАЙОНА</w:t>
      </w:r>
    </w:p>
    <w:p w:rsidR="00C63FC9" w:rsidRPr="002732DD" w:rsidRDefault="004E0D38" w:rsidP="00C63F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C63FC9" w:rsidRPr="002732DD">
        <w:rPr>
          <w:rFonts w:ascii="Arial" w:hAnsi="Arial" w:cs="Arial"/>
          <w:sz w:val="24"/>
          <w:szCs w:val="24"/>
        </w:rPr>
        <w:t>ВОЛГОГРДСКОЙ ОБЛАСТИ</w:t>
      </w:r>
      <w:r>
        <w:rPr>
          <w:rFonts w:ascii="Arial" w:hAnsi="Arial" w:cs="Arial"/>
          <w:sz w:val="24"/>
          <w:szCs w:val="24"/>
        </w:rPr>
        <w:t xml:space="preserve">                         ПРОЕКТ</w:t>
      </w:r>
    </w:p>
    <w:p w:rsidR="00A5345E" w:rsidRDefault="00A5345E" w:rsidP="00C63FC9">
      <w:pPr>
        <w:spacing w:line="463" w:lineRule="auto"/>
        <w:rPr>
          <w:b/>
          <w:spacing w:val="-2"/>
          <w:sz w:val="26"/>
        </w:rPr>
      </w:pPr>
    </w:p>
    <w:p w:rsidR="00C63FC9" w:rsidRPr="00C63FC9" w:rsidRDefault="00C63FC9" w:rsidP="00C63FC9">
      <w:pPr>
        <w:keepNext/>
        <w:suppressAutoHyphens/>
        <w:autoSpaceDN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C63FC9">
        <w:rPr>
          <w:rFonts w:ascii="Arial" w:hAnsi="Arial" w:cs="Arial"/>
          <w:bCs/>
          <w:sz w:val="24"/>
          <w:szCs w:val="24"/>
          <w:lang w:eastAsia="ar-SA"/>
        </w:rPr>
        <w:t xml:space="preserve">ПОСТАНОВЛЕНИЕ </w:t>
      </w:r>
    </w:p>
    <w:p w:rsidR="00C63FC9" w:rsidRDefault="00C63FC9" w:rsidP="00C63FC9">
      <w:pPr>
        <w:spacing w:line="463" w:lineRule="auto"/>
        <w:rPr>
          <w:b/>
          <w:spacing w:val="-2"/>
          <w:sz w:val="26"/>
        </w:rPr>
      </w:pPr>
    </w:p>
    <w:p w:rsidR="00A5345E" w:rsidRDefault="00DA1676" w:rsidP="00C63FC9">
      <w:pPr>
        <w:pStyle w:val="a3"/>
        <w:spacing w:before="20"/>
        <w:ind w:left="0"/>
      </w:pPr>
      <w:r>
        <w:t>от</w:t>
      </w:r>
      <w:r>
        <w:rPr>
          <w:spacing w:val="-3"/>
        </w:rPr>
        <w:t xml:space="preserve"> </w:t>
      </w:r>
      <w:r w:rsidR="004E0D38">
        <w:rPr>
          <w:spacing w:val="-3"/>
        </w:rPr>
        <w:t>___</w:t>
      </w:r>
      <w:r w:rsidR="00C63FC9">
        <w:t>202_</w:t>
      </w:r>
      <w:r>
        <w:t xml:space="preserve"> года</w:t>
      </w:r>
      <w:r>
        <w:rPr>
          <w:spacing w:val="74"/>
          <w:w w:val="150"/>
        </w:rPr>
        <w:t xml:space="preserve">   </w:t>
      </w:r>
      <w:r w:rsidR="00C63FC9">
        <w:rPr>
          <w:spacing w:val="74"/>
          <w:w w:val="150"/>
        </w:rPr>
        <w:t xml:space="preserve">                                      </w:t>
      </w:r>
      <w:r>
        <w:t>№</w:t>
      </w:r>
      <w:r w:rsidR="004E0D38">
        <w:t>___</w:t>
      </w:r>
      <w:r>
        <w:rPr>
          <w:spacing w:val="64"/>
        </w:rPr>
        <w:t xml:space="preserve"> </w:t>
      </w:r>
    </w:p>
    <w:p w:rsidR="00A5345E" w:rsidRDefault="00A5345E">
      <w:pPr>
        <w:pStyle w:val="a3"/>
        <w:ind w:left="0"/>
        <w:jc w:val="left"/>
      </w:pPr>
    </w:p>
    <w:p w:rsidR="00A5345E" w:rsidRDefault="00C63FC9">
      <w:pPr>
        <w:pStyle w:val="a3"/>
        <w:tabs>
          <w:tab w:val="left" w:pos="2914"/>
          <w:tab w:val="left" w:pos="3042"/>
        </w:tabs>
        <w:ind w:left="111" w:right="5385"/>
      </w:pPr>
      <w:r w:rsidRPr="00C63FC9">
        <w:t>Об утверждении муниципальной программы «Молодежная политика Аржановского сельского поселения» на 2026 - 2028 годы</w:t>
      </w:r>
    </w:p>
    <w:p w:rsidR="00A5345E" w:rsidRDefault="00DA1676">
      <w:pPr>
        <w:pStyle w:val="a3"/>
        <w:spacing w:before="298"/>
        <w:ind w:right="433" w:firstLine="708"/>
      </w:pPr>
      <w:r>
        <w:t>В целях развития молодежной политики, направленной на создание условий для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 xml:space="preserve">и самореализации молодежи в </w:t>
      </w:r>
      <w:r w:rsidR="00C63FC9">
        <w:t>Аржановском</w:t>
      </w:r>
      <w:r>
        <w:t xml:space="preserve"> сельском поселении, в соответствии с Федеральным законом от 06.10.2003 № 131-ФЗ «Об общих принципах организации местного самоуправления в Российской Федерации, руководствуясь Уставом </w:t>
      </w:r>
      <w:r w:rsidR="00C63FC9">
        <w:t>Аржановского</w:t>
      </w:r>
      <w:r>
        <w:t xml:space="preserve"> сельского поселения Алексеевского муниципального района Волгоградской области ПОСТАНОВЛЯЮ:</w:t>
      </w:r>
    </w:p>
    <w:p w:rsidR="00A5345E" w:rsidRDefault="00A5345E">
      <w:pPr>
        <w:pStyle w:val="a3"/>
        <w:spacing w:before="1"/>
        <w:ind w:left="0"/>
        <w:jc w:val="left"/>
      </w:pPr>
    </w:p>
    <w:p w:rsidR="00C63FC9" w:rsidRPr="00C63FC9" w:rsidRDefault="00DA1676" w:rsidP="00C63FC9">
      <w:pPr>
        <w:pStyle w:val="a4"/>
        <w:numPr>
          <w:ilvl w:val="0"/>
          <w:numId w:val="4"/>
        </w:numPr>
        <w:tabs>
          <w:tab w:val="left" w:pos="736"/>
        </w:tabs>
        <w:ind w:right="428"/>
      </w:pPr>
      <w:r>
        <w:rPr>
          <w:sz w:val="26"/>
        </w:rPr>
        <w:t>Ут</w:t>
      </w:r>
      <w:r w:rsidR="00C63FC9">
        <w:rPr>
          <w:sz w:val="26"/>
        </w:rPr>
        <w:t xml:space="preserve">вердить муниципальную программу </w:t>
      </w:r>
      <w:r w:rsidR="00C63FC9" w:rsidRPr="00C63FC9">
        <w:rPr>
          <w:sz w:val="26"/>
        </w:rPr>
        <w:t>«Молодежная политика Аржановского сельского поселения» на 2026 - 2028 годы</w:t>
      </w:r>
      <w:r w:rsidR="00C63FC9">
        <w:rPr>
          <w:sz w:val="26"/>
        </w:rPr>
        <w:t>.</w:t>
      </w:r>
    </w:p>
    <w:p w:rsidR="00C63FC9" w:rsidRPr="00C63FC9" w:rsidRDefault="00C63FC9" w:rsidP="00C63FC9">
      <w:pPr>
        <w:pStyle w:val="a4"/>
        <w:tabs>
          <w:tab w:val="left" w:pos="736"/>
        </w:tabs>
        <w:ind w:right="428"/>
        <w:jc w:val="left"/>
      </w:pPr>
    </w:p>
    <w:p w:rsidR="00C63FC9" w:rsidRPr="00C63FC9" w:rsidRDefault="00DA1676" w:rsidP="00C63FC9">
      <w:pPr>
        <w:pStyle w:val="a4"/>
        <w:numPr>
          <w:ilvl w:val="0"/>
          <w:numId w:val="4"/>
        </w:numPr>
        <w:tabs>
          <w:tab w:val="left" w:pos="736"/>
        </w:tabs>
        <w:ind w:right="428"/>
      </w:pPr>
      <w:r w:rsidRPr="00C63FC9">
        <w:rPr>
          <w:sz w:val="26"/>
        </w:rPr>
        <w:t>Финансир</w:t>
      </w:r>
      <w:r w:rsidR="00C63FC9">
        <w:rPr>
          <w:sz w:val="26"/>
        </w:rPr>
        <w:t>ование Программы, начиная с 2026</w:t>
      </w:r>
      <w:r w:rsidRPr="00C63FC9">
        <w:rPr>
          <w:sz w:val="26"/>
        </w:rPr>
        <w:t xml:space="preserve"> года, осуществлять в пределах средств, предусмотренных в бюджете </w:t>
      </w:r>
      <w:r w:rsidR="00C63FC9">
        <w:rPr>
          <w:sz w:val="26"/>
        </w:rPr>
        <w:t>Аржановского</w:t>
      </w:r>
      <w:r w:rsidRPr="00C63FC9">
        <w:rPr>
          <w:sz w:val="26"/>
        </w:rPr>
        <w:t xml:space="preserve"> сельского поселения на соответствующий финансовый год.</w:t>
      </w:r>
    </w:p>
    <w:p w:rsidR="00C63FC9" w:rsidRPr="00C63FC9" w:rsidRDefault="00C63FC9" w:rsidP="00C63FC9">
      <w:pPr>
        <w:tabs>
          <w:tab w:val="left" w:pos="736"/>
        </w:tabs>
        <w:ind w:right="428"/>
      </w:pPr>
    </w:p>
    <w:p w:rsidR="00C63FC9" w:rsidRPr="00C63FC9" w:rsidRDefault="00DA1676" w:rsidP="00C63FC9">
      <w:pPr>
        <w:pStyle w:val="a4"/>
        <w:numPr>
          <w:ilvl w:val="0"/>
          <w:numId w:val="4"/>
        </w:numPr>
        <w:tabs>
          <w:tab w:val="left" w:pos="736"/>
        </w:tabs>
        <w:ind w:right="428"/>
      </w:pPr>
      <w:r w:rsidRPr="00C63FC9">
        <w:rPr>
          <w:sz w:val="26"/>
        </w:rPr>
        <w:t xml:space="preserve">Признать утратившим силу постановление администрации </w:t>
      </w:r>
      <w:r w:rsidR="00C63FC9" w:rsidRPr="00C63FC9">
        <w:rPr>
          <w:sz w:val="26"/>
        </w:rPr>
        <w:t>Аржановского</w:t>
      </w:r>
      <w:r w:rsidR="00C63FC9">
        <w:rPr>
          <w:sz w:val="26"/>
        </w:rPr>
        <w:t xml:space="preserve"> сельского поселения № 60/7 от 14</w:t>
      </w:r>
      <w:r w:rsidRPr="00C63FC9">
        <w:rPr>
          <w:sz w:val="26"/>
        </w:rPr>
        <w:t xml:space="preserve">.11.2024г. </w:t>
      </w:r>
      <w:r w:rsidR="00C63FC9" w:rsidRPr="00C63FC9">
        <w:rPr>
          <w:sz w:val="26"/>
        </w:rPr>
        <w:t xml:space="preserve">Об утверждении муниципальной программы </w:t>
      </w:r>
    </w:p>
    <w:p w:rsidR="00C63FC9" w:rsidRDefault="00C63FC9" w:rsidP="00C63FC9">
      <w:pPr>
        <w:tabs>
          <w:tab w:val="left" w:pos="736"/>
        </w:tabs>
        <w:ind w:right="428"/>
        <w:rPr>
          <w:sz w:val="26"/>
        </w:rPr>
      </w:pPr>
      <w:r w:rsidRPr="00C63FC9">
        <w:rPr>
          <w:sz w:val="26"/>
        </w:rPr>
        <w:t xml:space="preserve">«Молодежная политика Аржановского сельского поселения» на </w:t>
      </w:r>
      <w:r w:rsidR="00DA1676" w:rsidRPr="00C63FC9">
        <w:rPr>
          <w:sz w:val="26"/>
        </w:rPr>
        <w:t>2025-2027 годы».</w:t>
      </w:r>
    </w:p>
    <w:p w:rsidR="004E0D38" w:rsidRDefault="004E0D38" w:rsidP="00C63FC9">
      <w:pPr>
        <w:tabs>
          <w:tab w:val="left" w:pos="736"/>
        </w:tabs>
        <w:ind w:right="428"/>
        <w:rPr>
          <w:sz w:val="26"/>
        </w:rPr>
      </w:pPr>
    </w:p>
    <w:p w:rsidR="004E0D38" w:rsidRPr="004E0D38" w:rsidRDefault="004E0D38" w:rsidP="004E0D38">
      <w:pPr>
        <w:pStyle w:val="a4"/>
        <w:numPr>
          <w:ilvl w:val="0"/>
          <w:numId w:val="4"/>
        </w:numPr>
        <w:tabs>
          <w:tab w:val="left" w:pos="736"/>
        </w:tabs>
        <w:ind w:right="428"/>
        <w:rPr>
          <w:sz w:val="26"/>
        </w:rPr>
      </w:pPr>
      <w:r w:rsidRPr="004E0D38">
        <w:rPr>
          <w:sz w:val="26"/>
        </w:rPr>
        <w:t>Настоящее постановление подлежит обнародованию и размещению в сети Интернет на официальном сайте администрации Аржановского сельского поселения http://www.aржановское34.рф.</w:t>
      </w:r>
    </w:p>
    <w:p w:rsidR="00C63FC9" w:rsidRPr="00C63FC9" w:rsidRDefault="00C63FC9" w:rsidP="00C63FC9">
      <w:pPr>
        <w:tabs>
          <w:tab w:val="left" w:pos="736"/>
        </w:tabs>
        <w:ind w:right="428"/>
      </w:pPr>
    </w:p>
    <w:p w:rsidR="00A5345E" w:rsidRPr="00C63FC9" w:rsidRDefault="00DA1676" w:rsidP="00C63FC9">
      <w:pPr>
        <w:pStyle w:val="a4"/>
        <w:numPr>
          <w:ilvl w:val="0"/>
          <w:numId w:val="4"/>
        </w:numPr>
        <w:tabs>
          <w:tab w:val="left" w:pos="736"/>
        </w:tabs>
        <w:ind w:right="428"/>
      </w:pPr>
      <w:r w:rsidRPr="00C63FC9">
        <w:rPr>
          <w:sz w:val="26"/>
        </w:rPr>
        <w:t xml:space="preserve">Настоящее постановление подлежит обнародованию и </w:t>
      </w:r>
      <w:r w:rsidR="00C63FC9">
        <w:rPr>
          <w:sz w:val="26"/>
        </w:rPr>
        <w:t>вступает в силу с 01 января 2026</w:t>
      </w:r>
      <w:r w:rsidRPr="00C63FC9">
        <w:rPr>
          <w:sz w:val="26"/>
        </w:rPr>
        <w:t xml:space="preserve"> года.</w:t>
      </w:r>
    </w:p>
    <w:p w:rsidR="00A5345E" w:rsidRDefault="00A5345E">
      <w:pPr>
        <w:pStyle w:val="a3"/>
        <w:ind w:left="0"/>
        <w:jc w:val="left"/>
      </w:pPr>
    </w:p>
    <w:p w:rsidR="00A5345E" w:rsidRDefault="00A5345E">
      <w:pPr>
        <w:pStyle w:val="a3"/>
        <w:ind w:left="0"/>
        <w:jc w:val="left"/>
      </w:pPr>
    </w:p>
    <w:p w:rsidR="00A5345E" w:rsidRDefault="00A5345E">
      <w:pPr>
        <w:pStyle w:val="a3"/>
        <w:spacing w:before="1"/>
        <w:ind w:left="0"/>
        <w:jc w:val="left"/>
      </w:pPr>
    </w:p>
    <w:p w:rsidR="00A5345E" w:rsidRDefault="00DA1676" w:rsidP="00C63FC9">
      <w:pPr>
        <w:pStyle w:val="a3"/>
        <w:tabs>
          <w:tab w:val="left" w:pos="7651"/>
        </w:tabs>
        <w:spacing w:before="1"/>
        <w:ind w:left="66"/>
        <w:jc w:val="left"/>
        <w:sectPr w:rsidR="00A5345E">
          <w:type w:val="continuous"/>
          <w:pgSz w:w="11910" w:h="16840"/>
          <w:pgMar w:top="720" w:right="425" w:bottom="280" w:left="1417" w:header="720" w:footer="720" w:gutter="0"/>
          <w:cols w:space="720"/>
        </w:sectPr>
      </w:pPr>
      <w:r>
        <w:t>Глава</w:t>
      </w:r>
      <w:r>
        <w:rPr>
          <w:spacing w:val="-5"/>
        </w:rPr>
        <w:t xml:space="preserve"> </w:t>
      </w:r>
      <w:r w:rsidR="00C63FC9">
        <w:t>Аржановского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rPr>
          <w:spacing w:val="-2"/>
        </w:rPr>
        <w:t>поселения:</w:t>
      </w:r>
      <w:r w:rsidR="00C63FC9">
        <w:tab/>
        <w:t>С.П. Рябов</w:t>
      </w:r>
    </w:p>
    <w:p w:rsidR="00A5345E" w:rsidRDefault="00DA1676">
      <w:pPr>
        <w:spacing w:before="68"/>
        <w:ind w:left="5585" w:right="419" w:firstLine="2800"/>
        <w:jc w:val="right"/>
        <w:rPr>
          <w:sz w:val="24"/>
        </w:rPr>
      </w:pPr>
      <w:r>
        <w:rPr>
          <w:spacing w:val="-2"/>
          <w:sz w:val="24"/>
        </w:rPr>
        <w:lastRenderedPageBreak/>
        <w:t xml:space="preserve">Утверждено </w:t>
      </w:r>
      <w:r>
        <w:rPr>
          <w:sz w:val="24"/>
        </w:rPr>
        <w:t>Постановлением главы</w:t>
      </w:r>
      <w:r>
        <w:rPr>
          <w:spacing w:val="40"/>
          <w:sz w:val="24"/>
        </w:rPr>
        <w:t xml:space="preserve"> </w:t>
      </w:r>
      <w:r w:rsidR="00C63FC9">
        <w:rPr>
          <w:sz w:val="24"/>
        </w:rPr>
        <w:t>Аржановского</w:t>
      </w:r>
      <w:r>
        <w:rPr>
          <w:sz w:val="24"/>
        </w:rPr>
        <w:t xml:space="preserve"> сельского поселения Алексеевского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района</w:t>
      </w:r>
    </w:p>
    <w:p w:rsidR="00A5345E" w:rsidRDefault="00DA1676">
      <w:pPr>
        <w:ind w:right="419"/>
        <w:jc w:val="right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4E0D38">
        <w:rPr>
          <w:spacing w:val="-1"/>
          <w:sz w:val="24"/>
        </w:rPr>
        <w:t>__</w:t>
      </w:r>
      <w:r>
        <w:rPr>
          <w:sz w:val="24"/>
        </w:rPr>
        <w:t xml:space="preserve"> от </w:t>
      </w:r>
      <w:r w:rsidR="00C63FC9">
        <w:rPr>
          <w:spacing w:val="-2"/>
          <w:sz w:val="24"/>
        </w:rPr>
        <w:t>202_</w:t>
      </w:r>
      <w:r>
        <w:rPr>
          <w:spacing w:val="-2"/>
          <w:sz w:val="24"/>
        </w:rPr>
        <w:t>г.</w:t>
      </w:r>
    </w:p>
    <w:p w:rsidR="00A5345E" w:rsidRDefault="00A5345E">
      <w:pPr>
        <w:pStyle w:val="a3"/>
        <w:ind w:left="0"/>
        <w:jc w:val="left"/>
        <w:rPr>
          <w:sz w:val="24"/>
        </w:rPr>
      </w:pPr>
    </w:p>
    <w:p w:rsidR="00A5345E" w:rsidRDefault="00A5345E">
      <w:pPr>
        <w:pStyle w:val="a3"/>
        <w:spacing w:before="23"/>
        <w:ind w:left="0"/>
        <w:jc w:val="left"/>
        <w:rPr>
          <w:sz w:val="24"/>
        </w:rPr>
      </w:pPr>
    </w:p>
    <w:p w:rsidR="00A5345E" w:rsidRDefault="00DA1676">
      <w:pPr>
        <w:ind w:left="3119" w:right="3539" w:firstLine="1204"/>
        <w:rPr>
          <w:b/>
          <w:sz w:val="26"/>
        </w:rPr>
      </w:pPr>
      <w:r>
        <w:rPr>
          <w:b/>
          <w:spacing w:val="-2"/>
          <w:sz w:val="26"/>
        </w:rPr>
        <w:t xml:space="preserve">Паспорт </w:t>
      </w:r>
      <w:r>
        <w:rPr>
          <w:b/>
          <w:sz w:val="26"/>
        </w:rPr>
        <w:t>Муниципальной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программы</w:t>
      </w:r>
    </w:p>
    <w:p w:rsidR="00A5345E" w:rsidRDefault="00C63FC9">
      <w:pPr>
        <w:pStyle w:val="a3"/>
        <w:spacing w:before="69"/>
        <w:ind w:left="0"/>
        <w:jc w:val="left"/>
        <w:rPr>
          <w:b/>
          <w:sz w:val="20"/>
        </w:rPr>
      </w:pPr>
      <w:r w:rsidRPr="00C63FC9">
        <w:rPr>
          <w:b/>
          <w:szCs w:val="22"/>
        </w:rPr>
        <w:t>«Молодежная политика Аржановского сельского поселения» на 2026 - 2028 годы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92"/>
      </w:tblGrid>
      <w:tr w:rsidR="00A5345E">
        <w:trPr>
          <w:trHeight w:val="1094"/>
        </w:trPr>
        <w:tc>
          <w:tcPr>
            <w:tcW w:w="2660" w:type="dxa"/>
          </w:tcPr>
          <w:p w:rsidR="00A5345E" w:rsidRDefault="00DA1676">
            <w:pPr>
              <w:pStyle w:val="TableParagraph"/>
              <w:ind w:left="617" w:right="62" w:hanging="1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 Программы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Муниципальная программа </w:t>
            </w:r>
            <w:r w:rsidR="00C63FC9" w:rsidRPr="00C63FC9">
              <w:rPr>
                <w:b/>
                <w:sz w:val="26"/>
              </w:rPr>
              <w:t>«Молодежная политика Аржановского сельского поселения» на 2026 - 2028 годы</w:t>
            </w:r>
          </w:p>
        </w:tc>
      </w:tr>
      <w:tr w:rsidR="00A5345E">
        <w:trPr>
          <w:trHeight w:val="2990"/>
        </w:trPr>
        <w:tc>
          <w:tcPr>
            <w:tcW w:w="2660" w:type="dxa"/>
          </w:tcPr>
          <w:p w:rsidR="00A5345E" w:rsidRDefault="00DA1676">
            <w:pPr>
              <w:pStyle w:val="TableParagraph"/>
              <w:spacing w:before="1"/>
              <w:ind w:right="886"/>
              <w:rPr>
                <w:sz w:val="26"/>
              </w:rPr>
            </w:pPr>
            <w:r>
              <w:rPr>
                <w:sz w:val="26"/>
              </w:rPr>
              <w:t>Основание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разработки Программы.</w:t>
            </w:r>
          </w:p>
          <w:p w:rsidR="00A5345E" w:rsidRDefault="00DA1676">
            <w:pPr>
              <w:pStyle w:val="TableParagraph"/>
              <w:ind w:right="53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Характеристика </w:t>
            </w:r>
            <w:r>
              <w:rPr>
                <w:sz w:val="26"/>
              </w:rPr>
              <w:t xml:space="preserve">проблемы и </w:t>
            </w:r>
            <w:r>
              <w:rPr>
                <w:spacing w:val="-2"/>
                <w:sz w:val="26"/>
              </w:rPr>
              <w:t xml:space="preserve">обоснование </w:t>
            </w:r>
            <w:r>
              <w:rPr>
                <w:sz w:val="26"/>
              </w:rPr>
              <w:t>необходимости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ее решения на</w:t>
            </w:r>
          </w:p>
          <w:p w:rsidR="00A5345E" w:rsidRDefault="00DA1676">
            <w:pPr>
              <w:pStyle w:val="TableParagraph"/>
              <w:spacing w:line="298" w:lineRule="exact"/>
              <w:ind w:right="62"/>
              <w:rPr>
                <w:sz w:val="26"/>
              </w:rPr>
            </w:pPr>
            <w:r>
              <w:rPr>
                <w:spacing w:val="-2"/>
                <w:sz w:val="26"/>
              </w:rPr>
              <w:t>ведомственном уровне.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06.10.2003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 w:rsidR="00A5345E" w:rsidRDefault="00DA167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131-ФЗ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«Об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принципах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местного самоуправления в Российской Федерации».</w:t>
            </w:r>
          </w:p>
          <w:p w:rsidR="00A5345E" w:rsidRDefault="00DA167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Устав</w:t>
            </w:r>
            <w:r>
              <w:rPr>
                <w:spacing w:val="-7"/>
                <w:sz w:val="26"/>
              </w:rPr>
              <w:t xml:space="preserve"> </w:t>
            </w:r>
            <w:r w:rsidR="00C63FC9">
              <w:rPr>
                <w:sz w:val="26"/>
              </w:rPr>
              <w:t>Аржановского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поселения.</w:t>
            </w:r>
          </w:p>
        </w:tc>
      </w:tr>
      <w:tr w:rsidR="00A5345E">
        <w:trPr>
          <w:trHeight w:val="500"/>
        </w:trPr>
        <w:tc>
          <w:tcPr>
            <w:tcW w:w="2660" w:type="dxa"/>
          </w:tcPr>
          <w:p w:rsidR="00A5345E" w:rsidRDefault="00DA1676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Разработчик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53"/>
                <w:sz w:val="26"/>
              </w:rPr>
              <w:t xml:space="preserve"> </w:t>
            </w:r>
            <w:r w:rsidR="00C63FC9">
              <w:rPr>
                <w:sz w:val="26"/>
              </w:rPr>
              <w:t>Аржановского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поселения</w:t>
            </w:r>
          </w:p>
        </w:tc>
      </w:tr>
      <w:tr w:rsidR="00A5345E">
        <w:trPr>
          <w:trHeight w:val="598"/>
        </w:trPr>
        <w:tc>
          <w:tcPr>
            <w:tcW w:w="2660" w:type="dxa"/>
          </w:tcPr>
          <w:p w:rsidR="00A5345E" w:rsidRDefault="00DA167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Исполнители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line="300" w:lineRule="exact"/>
              <w:ind w:right="51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-15"/>
                <w:sz w:val="26"/>
              </w:rPr>
              <w:t xml:space="preserve"> </w:t>
            </w:r>
            <w:r w:rsidR="00C63FC9">
              <w:rPr>
                <w:sz w:val="26"/>
              </w:rPr>
              <w:t>Аржановского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</w:t>
            </w:r>
            <w:r w:rsidR="00C63FC9">
              <w:rPr>
                <w:sz w:val="26"/>
              </w:rPr>
              <w:t>оселения, МБУ «Аржановский ЦДиТ</w:t>
            </w:r>
            <w:r>
              <w:rPr>
                <w:sz w:val="26"/>
              </w:rPr>
              <w:t>»</w:t>
            </w:r>
          </w:p>
        </w:tc>
      </w:tr>
      <w:tr w:rsidR="00A5345E">
        <w:trPr>
          <w:trHeight w:val="1491"/>
        </w:trPr>
        <w:tc>
          <w:tcPr>
            <w:tcW w:w="2660" w:type="dxa"/>
          </w:tcPr>
          <w:p w:rsidR="00A5345E" w:rsidRDefault="00DA1676">
            <w:pPr>
              <w:pStyle w:val="TableParagraph"/>
              <w:ind w:right="899"/>
              <w:rPr>
                <w:sz w:val="26"/>
              </w:rPr>
            </w:pPr>
            <w:r>
              <w:rPr>
                <w:sz w:val="26"/>
              </w:rPr>
              <w:t>Основная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цель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Развитие молодежной политики в </w:t>
            </w:r>
            <w:r w:rsidR="00C63FC9">
              <w:rPr>
                <w:sz w:val="26"/>
              </w:rPr>
              <w:t>Аржановском</w:t>
            </w:r>
            <w:r>
              <w:rPr>
                <w:sz w:val="26"/>
              </w:rPr>
              <w:t xml:space="preserve"> сельском поселении, направленной на создание условий для социального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z w:val="26"/>
              </w:rPr>
              <w:t>становления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z w:val="26"/>
              </w:rPr>
              <w:t>самореализации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молодежи,</w:t>
            </w:r>
          </w:p>
          <w:p w:rsidR="00A5345E" w:rsidRDefault="00DA1676">
            <w:pPr>
              <w:pStyle w:val="TableParagraph"/>
              <w:spacing w:line="298" w:lineRule="exact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сохранение и развитие творческого и интеллектуального потенциала </w:t>
            </w:r>
            <w:r w:rsidR="00C63FC9">
              <w:rPr>
                <w:sz w:val="26"/>
              </w:rPr>
              <w:t>Аржановского</w:t>
            </w:r>
            <w:r>
              <w:rPr>
                <w:sz w:val="26"/>
              </w:rPr>
              <w:t xml:space="preserve"> сельского поселения</w:t>
            </w:r>
          </w:p>
        </w:tc>
      </w:tr>
      <w:tr w:rsidR="00A5345E">
        <w:trPr>
          <w:trHeight w:val="5083"/>
        </w:trPr>
        <w:tc>
          <w:tcPr>
            <w:tcW w:w="2660" w:type="dxa"/>
          </w:tcPr>
          <w:p w:rsidR="00A5345E" w:rsidRDefault="00DA167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tabs>
                <w:tab w:val="left" w:pos="1763"/>
                <w:tab w:val="left" w:pos="3823"/>
                <w:tab w:val="left" w:pos="5294"/>
                <w:tab w:val="left" w:pos="6379"/>
              </w:tabs>
              <w:ind w:right="102"/>
              <w:rPr>
                <w:sz w:val="26"/>
              </w:rPr>
            </w:pPr>
            <w:r>
              <w:rPr>
                <w:spacing w:val="-2"/>
                <w:sz w:val="26"/>
              </w:rPr>
              <w:t>Содействие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формированию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жизни молодежи.</w:t>
            </w:r>
          </w:p>
          <w:p w:rsidR="00A5345E" w:rsidRDefault="00DA1676">
            <w:pPr>
              <w:pStyle w:val="TableParagraph"/>
              <w:tabs>
                <w:tab w:val="left" w:pos="1765"/>
                <w:tab w:val="left" w:pos="3829"/>
                <w:tab w:val="left" w:pos="4329"/>
                <w:tab w:val="left" w:pos="5954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 xml:space="preserve">Профилактика асоциальных явлений в молодежной среде. </w:t>
            </w:r>
            <w:r>
              <w:rPr>
                <w:spacing w:val="-2"/>
                <w:sz w:val="26"/>
              </w:rPr>
              <w:t>Содействие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формированию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реализации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трудового </w:t>
            </w:r>
            <w:r>
              <w:rPr>
                <w:sz w:val="26"/>
              </w:rPr>
              <w:t>потенциала молодежи.</w:t>
            </w:r>
          </w:p>
          <w:p w:rsidR="00A5345E" w:rsidRDefault="00DA1676">
            <w:pPr>
              <w:pStyle w:val="TableParagraph"/>
              <w:tabs>
                <w:tab w:val="left" w:pos="1772"/>
                <w:tab w:val="left" w:pos="3840"/>
                <w:tab w:val="left" w:pos="6077"/>
              </w:tabs>
              <w:ind w:right="102"/>
              <w:rPr>
                <w:sz w:val="26"/>
              </w:rPr>
            </w:pPr>
            <w:r>
              <w:rPr>
                <w:spacing w:val="-2"/>
                <w:sz w:val="26"/>
              </w:rPr>
              <w:t>Содействие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формированию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патриотического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сознания молодежи.</w:t>
            </w:r>
          </w:p>
          <w:p w:rsidR="00A5345E" w:rsidRDefault="00DA167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Содействие становлению и благополучию молодых семей. Создание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досуговой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деятельности, творческого и интеллектуального развития молодежи.</w:t>
            </w:r>
          </w:p>
          <w:p w:rsidR="00A5345E" w:rsidRDefault="00DA1676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условий для формирования и реализации активной гражданской позиции молодежи, молодежных объединений, их участия в общественной жизни в </w:t>
            </w:r>
            <w:r w:rsidR="00C63FC9">
              <w:rPr>
                <w:sz w:val="26"/>
              </w:rPr>
              <w:t>Аржановском</w:t>
            </w:r>
            <w:r>
              <w:rPr>
                <w:sz w:val="26"/>
              </w:rPr>
              <w:t xml:space="preserve"> сельском </w:t>
            </w:r>
            <w:r>
              <w:rPr>
                <w:spacing w:val="-2"/>
                <w:sz w:val="26"/>
              </w:rPr>
              <w:t>поселении.</w:t>
            </w:r>
          </w:p>
          <w:p w:rsidR="00A5345E" w:rsidRDefault="00DA1676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Трудоустройство несовершеннолетних граждан в возрасте от 14 до 18 лет.</w:t>
            </w:r>
          </w:p>
          <w:p w:rsidR="00A5345E" w:rsidRDefault="00DA1676">
            <w:pPr>
              <w:pStyle w:val="TableParagraph"/>
              <w:spacing w:line="279" w:lineRule="exact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добровольческого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движения</w:t>
            </w:r>
          </w:p>
        </w:tc>
      </w:tr>
    </w:tbl>
    <w:p w:rsidR="00A5345E" w:rsidRDefault="00A5345E">
      <w:pPr>
        <w:pStyle w:val="TableParagraph"/>
        <w:spacing w:line="279" w:lineRule="exact"/>
        <w:jc w:val="both"/>
        <w:rPr>
          <w:sz w:val="26"/>
        </w:rPr>
        <w:sectPr w:rsidR="00A5345E">
          <w:pgSz w:w="11910" w:h="16840"/>
          <w:pgMar w:top="900" w:right="425" w:bottom="280" w:left="1417" w:header="720" w:footer="720" w:gutter="0"/>
          <w:cols w:space="720"/>
        </w:sectPr>
      </w:pPr>
    </w:p>
    <w:p w:rsidR="00A5345E" w:rsidRDefault="00A5345E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92"/>
      </w:tblGrid>
      <w:tr w:rsidR="00A5345E">
        <w:trPr>
          <w:trHeight w:val="1794"/>
        </w:trPr>
        <w:tc>
          <w:tcPr>
            <w:tcW w:w="2660" w:type="dxa"/>
          </w:tcPr>
          <w:p w:rsidR="00A5345E" w:rsidRDefault="00DA167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Целевые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индикаторы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ind w:right="123"/>
              <w:rPr>
                <w:sz w:val="26"/>
              </w:rPr>
            </w:pPr>
            <w:r>
              <w:rPr>
                <w:sz w:val="26"/>
              </w:rPr>
              <w:t>связаны с расширением участия молодежи в реализации молодежной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политики,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самоорганизации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молодежи в решении собственных проблем, а также повышением статуса молодежной политики в ряду других направлений социальной политики </w:t>
            </w:r>
            <w:r w:rsidR="00C63FC9">
              <w:rPr>
                <w:sz w:val="26"/>
              </w:rPr>
              <w:t>Аржановского</w:t>
            </w:r>
            <w:r>
              <w:rPr>
                <w:sz w:val="26"/>
              </w:rPr>
              <w:t xml:space="preserve"> сельского поселения и</w:t>
            </w:r>
          </w:p>
          <w:p w:rsidR="00A5345E" w:rsidRDefault="00DA167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ресурс-</w:t>
            </w:r>
            <w:r>
              <w:rPr>
                <w:spacing w:val="-2"/>
                <w:sz w:val="26"/>
              </w:rPr>
              <w:t>обеспеченности</w:t>
            </w:r>
          </w:p>
        </w:tc>
      </w:tr>
      <w:tr w:rsidR="00A5345E">
        <w:trPr>
          <w:trHeight w:val="895"/>
        </w:trPr>
        <w:tc>
          <w:tcPr>
            <w:tcW w:w="2660" w:type="dxa"/>
          </w:tcPr>
          <w:p w:rsidR="00A5345E" w:rsidRDefault="00DA167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этапы</w:t>
            </w:r>
          </w:p>
          <w:p w:rsidR="00A5345E" w:rsidRDefault="00DA1676">
            <w:pPr>
              <w:pStyle w:val="TableParagraph"/>
              <w:spacing w:line="298" w:lineRule="exact"/>
              <w:ind w:right="1234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реализации Программы</w:t>
            </w:r>
          </w:p>
        </w:tc>
        <w:tc>
          <w:tcPr>
            <w:tcW w:w="7192" w:type="dxa"/>
          </w:tcPr>
          <w:p w:rsidR="00A5345E" w:rsidRDefault="00C63FC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2026-2028</w:t>
            </w:r>
            <w:r w:rsidR="00DA1676">
              <w:rPr>
                <w:spacing w:val="-1"/>
                <w:sz w:val="26"/>
              </w:rPr>
              <w:t xml:space="preserve"> </w:t>
            </w:r>
            <w:r w:rsidR="00DA1676">
              <w:rPr>
                <w:spacing w:val="-2"/>
                <w:sz w:val="26"/>
              </w:rPr>
              <w:t>годы.</w:t>
            </w:r>
          </w:p>
          <w:p w:rsidR="00A5345E" w:rsidRDefault="00DA167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Ежегодно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предусматривается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 решению наиболее значимых проблем.</w:t>
            </w:r>
          </w:p>
        </w:tc>
      </w:tr>
      <w:tr w:rsidR="00A5345E">
        <w:trPr>
          <w:trHeight w:val="2990"/>
        </w:trPr>
        <w:tc>
          <w:tcPr>
            <w:tcW w:w="2660" w:type="dxa"/>
          </w:tcPr>
          <w:p w:rsidR="00A5345E" w:rsidRDefault="00DA1676">
            <w:pPr>
              <w:pStyle w:val="TableParagraph"/>
              <w:spacing w:before="1"/>
              <w:ind w:right="1234"/>
              <w:rPr>
                <w:sz w:val="26"/>
              </w:rPr>
            </w:pPr>
            <w:r>
              <w:rPr>
                <w:spacing w:val="-2"/>
                <w:sz w:val="26"/>
              </w:rPr>
              <w:t>Механизм реализации Программы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before="1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Механизмы, через которые реализуются выделенные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подходы:</w:t>
            </w:r>
          </w:p>
          <w:p w:rsidR="00A5345E" w:rsidRDefault="00DA1676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анализ действующего законодательства по вопросам полномочий различных ведомств и служб в осуществлении государственной молодежной политики;</w:t>
            </w:r>
          </w:p>
          <w:p w:rsidR="00A5345E" w:rsidRDefault="00DA1676">
            <w:pPr>
              <w:pStyle w:val="TableParagraph"/>
              <w:numPr>
                <w:ilvl w:val="0"/>
                <w:numId w:val="3"/>
              </w:numPr>
              <w:tabs>
                <w:tab w:val="left" w:pos="495"/>
                <w:tab w:val="left" w:pos="1945"/>
                <w:tab w:val="left" w:pos="3779"/>
                <w:tab w:val="left" w:pos="5589"/>
              </w:tabs>
              <w:ind w:right="101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пересмотр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функционала,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должностных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обязанностей </w:t>
            </w:r>
            <w:r>
              <w:rPr>
                <w:sz w:val="26"/>
              </w:rPr>
              <w:t>специалистов учреждения молодежной политики; Результативность</w:t>
            </w:r>
            <w:r>
              <w:rPr>
                <w:spacing w:val="23"/>
                <w:sz w:val="26"/>
              </w:rPr>
              <w:t xml:space="preserve">  </w:t>
            </w:r>
            <w:r>
              <w:rPr>
                <w:sz w:val="26"/>
              </w:rPr>
              <w:t>данного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направления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программы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может</w:t>
            </w:r>
          </w:p>
          <w:p w:rsidR="00A5345E" w:rsidRDefault="00DA167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быть оценена через положительную динамику общественного мнения по вопросам эффективности молодежной политики.</w:t>
            </w:r>
          </w:p>
        </w:tc>
      </w:tr>
      <w:tr w:rsidR="00A5345E">
        <w:trPr>
          <w:trHeight w:val="4186"/>
        </w:trPr>
        <w:tc>
          <w:tcPr>
            <w:tcW w:w="2660" w:type="dxa"/>
          </w:tcPr>
          <w:p w:rsidR="00A5345E" w:rsidRDefault="00DA1676">
            <w:pPr>
              <w:pStyle w:val="TableParagraph"/>
              <w:spacing w:before="1"/>
              <w:ind w:right="62"/>
              <w:rPr>
                <w:sz w:val="26"/>
              </w:rPr>
            </w:pPr>
            <w:r>
              <w:rPr>
                <w:sz w:val="26"/>
              </w:rPr>
              <w:t>Объемы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источники </w:t>
            </w:r>
            <w:r>
              <w:rPr>
                <w:spacing w:val="-2"/>
                <w:sz w:val="26"/>
              </w:rPr>
              <w:t>финансирования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before="1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Финансирование программных мероприятий осуществляется за счет бюджета </w:t>
            </w:r>
            <w:r w:rsidR="00C63FC9">
              <w:rPr>
                <w:sz w:val="26"/>
              </w:rPr>
              <w:t>Аржановского</w:t>
            </w:r>
            <w:r>
              <w:rPr>
                <w:sz w:val="26"/>
              </w:rPr>
              <w:t xml:space="preserve"> сельского поселения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 объемах, предусмотренных Программой и утвержденных решением Думы </w:t>
            </w:r>
            <w:r w:rsidR="00C63FC9">
              <w:rPr>
                <w:sz w:val="26"/>
              </w:rPr>
              <w:t>Аржановского</w:t>
            </w:r>
            <w:r>
              <w:rPr>
                <w:sz w:val="26"/>
              </w:rPr>
              <w:t xml:space="preserve"> сельского поселения о бюджете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 очередной финансовый год.</w:t>
            </w:r>
          </w:p>
          <w:p w:rsidR="00A5345E" w:rsidRDefault="00DA1676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финансирования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составляет</w:t>
            </w:r>
            <w:r w:rsidR="00F722B7">
              <w:rPr>
                <w:sz w:val="26"/>
              </w:rPr>
              <w:t>:</w:t>
            </w:r>
            <w:r w:rsidR="00F722B7">
              <w:rPr>
                <w:spacing w:val="-8"/>
                <w:sz w:val="26"/>
              </w:rPr>
              <w:t xml:space="preserve"> 7290,0 </w:t>
            </w:r>
            <w:r>
              <w:rPr>
                <w:sz w:val="26"/>
              </w:rPr>
              <w:t>тыс. рублей, в том числе:</w:t>
            </w:r>
          </w:p>
          <w:p w:rsidR="00F722B7" w:rsidRDefault="00F722B7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Субсидия МБУ «Аржановский ЦДиТ» - </w:t>
            </w:r>
          </w:p>
          <w:p w:rsidR="00A5345E" w:rsidRDefault="00F722B7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2026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z w:val="26"/>
              </w:rPr>
              <w:t>год</w:t>
            </w:r>
            <w:r w:rsidR="00DA1676">
              <w:rPr>
                <w:spacing w:val="-1"/>
                <w:sz w:val="26"/>
              </w:rPr>
              <w:t xml:space="preserve"> </w:t>
            </w:r>
            <w:r w:rsidR="00DA1676">
              <w:rPr>
                <w:sz w:val="26"/>
              </w:rPr>
              <w:t>–</w:t>
            </w:r>
            <w:r w:rsidR="00DA167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2400,0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z w:val="26"/>
              </w:rPr>
              <w:t>тыс.</w:t>
            </w:r>
            <w:r w:rsidR="00DA1676">
              <w:rPr>
                <w:spacing w:val="-2"/>
                <w:sz w:val="26"/>
              </w:rPr>
              <w:t xml:space="preserve"> руб.;</w:t>
            </w:r>
          </w:p>
          <w:p w:rsidR="00A5345E" w:rsidRDefault="00F722B7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2027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z w:val="26"/>
              </w:rPr>
              <w:t>год</w:t>
            </w:r>
            <w:r w:rsidR="00DA1676">
              <w:rPr>
                <w:spacing w:val="-1"/>
                <w:sz w:val="26"/>
              </w:rPr>
              <w:t xml:space="preserve"> </w:t>
            </w:r>
            <w:r w:rsidR="00DA1676">
              <w:rPr>
                <w:sz w:val="26"/>
              </w:rPr>
              <w:t>–</w:t>
            </w:r>
            <w:r w:rsidR="00DA167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2400,0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z w:val="26"/>
              </w:rPr>
              <w:t>тыс.</w:t>
            </w:r>
            <w:r w:rsidR="00DA1676">
              <w:rPr>
                <w:spacing w:val="-2"/>
                <w:sz w:val="26"/>
              </w:rPr>
              <w:t xml:space="preserve"> руб.;</w:t>
            </w:r>
          </w:p>
          <w:p w:rsidR="00A5345E" w:rsidRDefault="00F722B7">
            <w:pPr>
              <w:pStyle w:val="TableParagraph"/>
              <w:spacing w:line="298" w:lineRule="exact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2028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z w:val="26"/>
              </w:rPr>
              <w:t>год</w:t>
            </w:r>
            <w:r w:rsidR="00DA1676">
              <w:rPr>
                <w:spacing w:val="-1"/>
                <w:sz w:val="26"/>
              </w:rPr>
              <w:t xml:space="preserve"> </w:t>
            </w:r>
            <w:r w:rsidR="00DA1676">
              <w:rPr>
                <w:sz w:val="26"/>
              </w:rPr>
              <w:t>–</w:t>
            </w:r>
            <w:r w:rsidR="00DA167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2400,0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z w:val="26"/>
              </w:rPr>
              <w:t>тыс.</w:t>
            </w:r>
            <w:r w:rsidR="00DA1676">
              <w:rPr>
                <w:spacing w:val="-2"/>
                <w:sz w:val="26"/>
              </w:rPr>
              <w:t xml:space="preserve"> </w:t>
            </w:r>
            <w:r w:rsidR="00DA1676">
              <w:rPr>
                <w:spacing w:val="-4"/>
                <w:sz w:val="26"/>
              </w:rPr>
              <w:t>руб.</w:t>
            </w:r>
          </w:p>
          <w:p w:rsidR="00F722B7" w:rsidRDefault="00F722B7">
            <w:pPr>
              <w:pStyle w:val="TableParagraph"/>
              <w:spacing w:line="298" w:lineRule="exact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- Молодежная политика </w:t>
            </w:r>
          </w:p>
          <w:p w:rsidR="00F722B7" w:rsidRDefault="00F722B7" w:rsidP="00F722B7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2026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тыс.</w:t>
            </w:r>
            <w:r>
              <w:rPr>
                <w:spacing w:val="-2"/>
                <w:sz w:val="26"/>
              </w:rPr>
              <w:t xml:space="preserve"> руб.;</w:t>
            </w:r>
          </w:p>
          <w:p w:rsidR="00F722B7" w:rsidRDefault="00F722B7" w:rsidP="00F722B7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2027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тыс.</w:t>
            </w:r>
            <w:r>
              <w:rPr>
                <w:spacing w:val="-2"/>
                <w:sz w:val="26"/>
              </w:rPr>
              <w:t xml:space="preserve"> руб.;</w:t>
            </w:r>
          </w:p>
          <w:p w:rsidR="00F722B7" w:rsidRDefault="00F722B7" w:rsidP="00F722B7">
            <w:pPr>
              <w:pStyle w:val="TableParagraph"/>
              <w:spacing w:line="298" w:lineRule="exact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2028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тыс.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руб.</w:t>
            </w:r>
          </w:p>
          <w:p w:rsidR="00A5345E" w:rsidRDefault="00DA1676" w:rsidP="00F722B7">
            <w:pPr>
              <w:pStyle w:val="TableParagraph"/>
              <w:spacing w:before="1"/>
              <w:ind w:left="0" w:right="100"/>
              <w:jc w:val="both"/>
              <w:rPr>
                <w:sz w:val="26"/>
              </w:rPr>
            </w:pPr>
            <w:r>
              <w:rPr>
                <w:sz w:val="26"/>
              </w:rPr>
              <w:t>Ежегодный объем финансирования мероприятий Программы может корректироваться с учетом финансовых возможностей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бюджета</w:t>
            </w:r>
            <w:r>
              <w:rPr>
                <w:spacing w:val="23"/>
                <w:sz w:val="26"/>
              </w:rPr>
              <w:t xml:space="preserve"> </w:t>
            </w:r>
            <w:r w:rsidR="00C63FC9">
              <w:rPr>
                <w:sz w:val="26"/>
              </w:rPr>
              <w:t>Аржановского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поселения</w:t>
            </w:r>
          </w:p>
          <w:p w:rsidR="00A5345E" w:rsidRDefault="00DA1676">
            <w:pPr>
              <w:pStyle w:val="TableParagraph"/>
              <w:spacing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Алексеевского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муниципального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района.</w:t>
            </w:r>
          </w:p>
        </w:tc>
      </w:tr>
      <w:tr w:rsidR="00A5345E">
        <w:trPr>
          <w:trHeight w:val="1793"/>
        </w:trPr>
        <w:tc>
          <w:tcPr>
            <w:tcW w:w="2660" w:type="dxa"/>
          </w:tcPr>
          <w:p w:rsidR="00A5345E" w:rsidRDefault="00DA1676">
            <w:pPr>
              <w:pStyle w:val="TableParagraph"/>
              <w:spacing w:before="1"/>
              <w:ind w:right="403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ожидаемой </w:t>
            </w:r>
            <w:r>
              <w:rPr>
                <w:spacing w:val="-2"/>
                <w:sz w:val="26"/>
              </w:rPr>
              <w:t>эффективности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before="1"/>
              <w:ind w:right="101" w:firstLine="542"/>
              <w:jc w:val="both"/>
              <w:rPr>
                <w:sz w:val="26"/>
              </w:rPr>
            </w:pPr>
            <w:r>
              <w:rPr>
                <w:sz w:val="26"/>
              </w:rPr>
              <w:t>Эффективность расходования бюджетных средств, направленных на реализацию Программы оценивается с помощью целевых индикаторов и показателей Программы, и отражает степень достижения показателя результата при фактически</w:t>
            </w:r>
            <w:r>
              <w:rPr>
                <w:spacing w:val="55"/>
                <w:sz w:val="26"/>
              </w:rPr>
              <w:t xml:space="preserve">   </w:t>
            </w:r>
            <w:r>
              <w:rPr>
                <w:sz w:val="26"/>
              </w:rPr>
              <w:t>достигнутом</w:t>
            </w:r>
            <w:r>
              <w:rPr>
                <w:spacing w:val="56"/>
                <w:sz w:val="26"/>
              </w:rPr>
              <w:t xml:space="preserve">   </w:t>
            </w:r>
            <w:r>
              <w:rPr>
                <w:sz w:val="26"/>
              </w:rPr>
              <w:t>уровне</w:t>
            </w:r>
            <w:r>
              <w:rPr>
                <w:spacing w:val="56"/>
                <w:sz w:val="26"/>
              </w:rPr>
              <w:t xml:space="preserve">   </w:t>
            </w:r>
            <w:r>
              <w:rPr>
                <w:sz w:val="26"/>
              </w:rPr>
              <w:t>расходов</w:t>
            </w:r>
            <w:r>
              <w:rPr>
                <w:spacing w:val="56"/>
                <w:sz w:val="26"/>
              </w:rPr>
              <w:t xml:space="preserve">   </w:t>
            </w:r>
            <w:r>
              <w:rPr>
                <w:sz w:val="26"/>
              </w:rPr>
              <w:t>за</w:t>
            </w:r>
            <w:r>
              <w:rPr>
                <w:spacing w:val="56"/>
                <w:sz w:val="26"/>
              </w:rPr>
              <w:t xml:space="preserve">   </w:t>
            </w:r>
            <w:r>
              <w:rPr>
                <w:spacing w:val="-4"/>
                <w:sz w:val="26"/>
              </w:rPr>
              <w:t>год,</w:t>
            </w:r>
          </w:p>
          <w:p w:rsidR="00A5345E" w:rsidRDefault="00DA1676">
            <w:pPr>
              <w:pStyle w:val="TableParagraph"/>
              <w:spacing w:line="278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предшествующий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отчетному.</w:t>
            </w:r>
          </w:p>
        </w:tc>
      </w:tr>
      <w:tr w:rsidR="00A5345E">
        <w:trPr>
          <w:trHeight w:val="2094"/>
        </w:trPr>
        <w:tc>
          <w:tcPr>
            <w:tcW w:w="2660" w:type="dxa"/>
          </w:tcPr>
          <w:p w:rsidR="00A5345E" w:rsidRDefault="00DA1676">
            <w:pPr>
              <w:pStyle w:val="TableParagraph"/>
              <w:spacing w:before="1"/>
              <w:ind w:right="1213"/>
              <w:rPr>
                <w:sz w:val="26"/>
              </w:rPr>
            </w:pPr>
            <w:r>
              <w:rPr>
                <w:spacing w:val="-2"/>
                <w:sz w:val="26"/>
              </w:rPr>
              <w:t>Ожидаемые результаты реализации Программы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spacing w:before="1"/>
              <w:ind w:firstLine="542"/>
              <w:rPr>
                <w:sz w:val="26"/>
              </w:rPr>
            </w:pPr>
            <w:r>
              <w:rPr>
                <w:sz w:val="26"/>
              </w:rPr>
              <w:t>Создание благоприятных условий для творческой деятельности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населения,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эстетического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A5345E" w:rsidRDefault="00DA1676">
            <w:pPr>
              <w:pStyle w:val="TableParagraph"/>
              <w:ind w:right="510" w:firstLine="542"/>
              <w:rPr>
                <w:sz w:val="26"/>
              </w:rPr>
            </w:pPr>
            <w:r>
              <w:rPr>
                <w:sz w:val="26"/>
              </w:rPr>
              <w:t>Увеличение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посещений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120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 одно мероприятие.</w:t>
            </w:r>
          </w:p>
          <w:p w:rsidR="00A5345E" w:rsidRDefault="00DA1676">
            <w:pPr>
              <w:pStyle w:val="TableParagraph"/>
              <w:ind w:firstLine="542"/>
              <w:rPr>
                <w:sz w:val="26"/>
              </w:rPr>
            </w:pPr>
            <w:r>
              <w:rPr>
                <w:sz w:val="26"/>
              </w:rPr>
              <w:t>Увеличение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трудоустройства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несовершеннолетних. Профилактика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семей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оказавшихся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жизненной</w:t>
            </w:r>
          </w:p>
          <w:p w:rsidR="00A5345E" w:rsidRDefault="00DA1676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ситуации.</w:t>
            </w:r>
          </w:p>
        </w:tc>
      </w:tr>
      <w:tr w:rsidR="00A5345E">
        <w:trPr>
          <w:trHeight w:val="1196"/>
        </w:trPr>
        <w:tc>
          <w:tcPr>
            <w:tcW w:w="2660" w:type="dxa"/>
          </w:tcPr>
          <w:p w:rsidR="00A5345E" w:rsidRDefault="00DA1676">
            <w:pPr>
              <w:pStyle w:val="TableParagraph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Система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организации контроля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исполнением</w:t>
            </w:r>
          </w:p>
          <w:p w:rsidR="00A5345E" w:rsidRDefault="00DA1676">
            <w:pPr>
              <w:pStyle w:val="TableParagraph"/>
              <w:spacing w:line="279" w:lineRule="exact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7192" w:type="dxa"/>
          </w:tcPr>
          <w:p w:rsidR="00A5345E" w:rsidRDefault="00DA167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ходом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осуществляет Администрация </w:t>
            </w:r>
            <w:r w:rsidR="00C63FC9">
              <w:rPr>
                <w:sz w:val="26"/>
              </w:rPr>
              <w:t>Аржановского</w:t>
            </w:r>
            <w:r>
              <w:rPr>
                <w:sz w:val="26"/>
              </w:rPr>
              <w:t xml:space="preserve"> сельского поселения</w:t>
            </w:r>
          </w:p>
        </w:tc>
      </w:tr>
    </w:tbl>
    <w:p w:rsidR="00A5345E" w:rsidRDefault="00A5345E">
      <w:pPr>
        <w:pStyle w:val="TableParagraph"/>
        <w:rPr>
          <w:sz w:val="26"/>
        </w:rPr>
        <w:sectPr w:rsidR="00A5345E">
          <w:pgSz w:w="11910" w:h="16840"/>
          <w:pgMar w:top="940" w:right="425" w:bottom="280" w:left="1417" w:header="720" w:footer="720" w:gutter="0"/>
          <w:cols w:space="720"/>
        </w:sectPr>
      </w:pPr>
    </w:p>
    <w:p w:rsidR="00A5345E" w:rsidRDefault="00DA1676">
      <w:pPr>
        <w:spacing w:before="67" w:line="298" w:lineRule="exact"/>
        <w:ind w:left="632" w:right="1050"/>
        <w:jc w:val="center"/>
        <w:rPr>
          <w:b/>
          <w:sz w:val="26"/>
        </w:rPr>
      </w:pPr>
      <w:r>
        <w:rPr>
          <w:b/>
          <w:sz w:val="26"/>
        </w:rPr>
        <w:lastRenderedPageBreak/>
        <w:t>МУНИЦИПАЛЬНАЯ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ПРОГРАММА</w:t>
      </w:r>
    </w:p>
    <w:p w:rsidR="00277883" w:rsidRDefault="00DA1676">
      <w:pPr>
        <w:ind w:left="440" w:right="864" w:firstLine="2"/>
        <w:jc w:val="center"/>
        <w:rPr>
          <w:b/>
          <w:sz w:val="26"/>
        </w:rPr>
      </w:pPr>
      <w:r>
        <w:rPr>
          <w:b/>
          <w:sz w:val="26"/>
        </w:rPr>
        <w:t>«</w:t>
      </w:r>
      <w:r w:rsidR="00507F20" w:rsidRPr="00507F20">
        <w:rPr>
          <w:b/>
          <w:sz w:val="26"/>
        </w:rPr>
        <w:t xml:space="preserve">Молодежная политика Аржановского сельского поселения </w:t>
      </w:r>
    </w:p>
    <w:p w:rsidR="00A5345E" w:rsidRDefault="00277883" w:rsidP="00277883">
      <w:pPr>
        <w:ind w:left="440" w:right="864" w:firstLine="2"/>
        <w:jc w:val="center"/>
        <w:rPr>
          <w:b/>
          <w:sz w:val="26"/>
        </w:rPr>
      </w:pPr>
      <w:r>
        <w:rPr>
          <w:b/>
          <w:sz w:val="26"/>
        </w:rPr>
        <w:t xml:space="preserve">на </w:t>
      </w:r>
      <w:r w:rsidR="00F722B7">
        <w:rPr>
          <w:b/>
          <w:sz w:val="26"/>
        </w:rPr>
        <w:t>2026-2028</w:t>
      </w:r>
      <w:r>
        <w:rPr>
          <w:b/>
          <w:sz w:val="26"/>
        </w:rPr>
        <w:t xml:space="preserve"> годы</w:t>
      </w:r>
      <w:r w:rsidR="00DA1676">
        <w:rPr>
          <w:b/>
          <w:sz w:val="26"/>
        </w:rPr>
        <w:t>»</w:t>
      </w:r>
    </w:p>
    <w:p w:rsidR="00A5345E" w:rsidRDefault="00A5345E">
      <w:pPr>
        <w:pStyle w:val="a3"/>
        <w:ind w:left="0"/>
        <w:jc w:val="left"/>
        <w:rPr>
          <w:b/>
        </w:rPr>
      </w:pPr>
    </w:p>
    <w:p w:rsidR="00A5345E" w:rsidRDefault="00DA1676">
      <w:pPr>
        <w:pStyle w:val="a3"/>
        <w:ind w:right="430" w:firstLine="568"/>
      </w:pPr>
      <w:r>
        <w:t xml:space="preserve">Численность детей и молодёжи на территории </w:t>
      </w:r>
      <w:r w:rsidR="00C63FC9">
        <w:t>Аржановского</w:t>
      </w:r>
      <w:r>
        <w:t xml:space="preserve"> сельского поселения составляет около 30%, доказано, что молодёжь является наиболее социально уязвимой и психологически неустойчивой средой общества. Для создания условий позитивного развития личности, формирования правильных эстетических норм поведения, гражданского и</w:t>
      </w:r>
      <w:r>
        <w:rPr>
          <w:spacing w:val="40"/>
        </w:rPr>
        <w:t xml:space="preserve"> </w:t>
      </w:r>
      <w:r>
        <w:t>патриотического воспитания детей и молодёжи необходимо осуществлять целенаправленную систематическую работу в течение длительного</w:t>
      </w:r>
      <w:r>
        <w:rPr>
          <w:spacing w:val="-3"/>
        </w:rPr>
        <w:t xml:space="preserve"> </w:t>
      </w:r>
      <w:r>
        <w:t>периода,</w:t>
      </w:r>
      <w:r>
        <w:rPr>
          <w:spacing w:val="-4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отслеживая и анализируя процесс воспитания и развития молодёжной среды. Данная программа направлена на решение формирование позитивного климата в моло</w:t>
      </w:r>
      <w:bookmarkStart w:id="0" w:name="_GoBack"/>
      <w:bookmarkEnd w:id="0"/>
      <w:r>
        <w:t>дежной среде. Привлечение широких масс молодёжи к общественной жизни поселения.</w:t>
      </w:r>
    </w:p>
    <w:p w:rsidR="00A5345E" w:rsidRDefault="00DA1676">
      <w:pPr>
        <w:pStyle w:val="a3"/>
        <w:ind w:right="432" w:firstLine="568"/>
      </w:pPr>
      <w:r>
        <w:t>Муниципальная Программа «</w:t>
      </w:r>
      <w:r w:rsidR="00277883" w:rsidRPr="00277883">
        <w:t xml:space="preserve">Молодежная политика Аржановского сельского поселения </w:t>
      </w:r>
      <w:r w:rsidR="00507F20">
        <w:t>на 2026-2028</w:t>
      </w:r>
      <w:r>
        <w:t xml:space="preserve"> годы» (далее – Программа) разработана в соответствии с Федеральным Законом Российской Федерации от 06.10.2003 г. № 131- ФЗ «Об общих принципах организации местного самоуправления в РФ».</w:t>
      </w:r>
    </w:p>
    <w:p w:rsidR="00A5345E" w:rsidRDefault="00A5345E">
      <w:pPr>
        <w:pStyle w:val="a3"/>
        <w:spacing w:before="1"/>
        <w:ind w:left="0"/>
        <w:jc w:val="left"/>
      </w:pPr>
    </w:p>
    <w:p w:rsidR="00A5345E" w:rsidRDefault="00DA1676">
      <w:pPr>
        <w:pStyle w:val="1"/>
        <w:ind w:firstLine="0"/>
      </w:pPr>
      <w:r>
        <w:t>Основные</w:t>
      </w:r>
      <w:r>
        <w:rPr>
          <w:spacing w:val="-5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программе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line="298" w:lineRule="exact"/>
        <w:ind w:left="154" w:hanging="151"/>
        <w:rPr>
          <w:sz w:val="26"/>
        </w:rPr>
      </w:pPr>
      <w:r>
        <w:rPr>
          <w:sz w:val="26"/>
        </w:rPr>
        <w:t>«молодежь»</w:t>
      </w:r>
      <w:r>
        <w:rPr>
          <w:spacing w:val="57"/>
          <w:sz w:val="26"/>
        </w:rPr>
        <w:t xml:space="preserve"> </w:t>
      </w:r>
      <w:r>
        <w:rPr>
          <w:sz w:val="26"/>
        </w:rPr>
        <w:t>(«молодые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граждане»)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59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14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35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лет;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7"/>
        </w:tabs>
        <w:spacing w:before="1"/>
        <w:ind w:right="439" w:firstLine="0"/>
        <w:rPr>
          <w:sz w:val="26"/>
        </w:rPr>
      </w:pPr>
      <w:r>
        <w:rPr>
          <w:sz w:val="26"/>
        </w:rPr>
        <w:t>«молодая семья» –</w:t>
      </w:r>
      <w:r>
        <w:rPr>
          <w:spacing w:val="-1"/>
          <w:sz w:val="26"/>
        </w:rPr>
        <w:t xml:space="preserve"> </w:t>
      </w:r>
      <w:r>
        <w:rPr>
          <w:sz w:val="26"/>
        </w:rPr>
        <w:t>семья, в которой один из</w:t>
      </w:r>
      <w:r>
        <w:rPr>
          <w:spacing w:val="-2"/>
          <w:sz w:val="26"/>
        </w:rPr>
        <w:t xml:space="preserve"> </w:t>
      </w:r>
      <w:r>
        <w:rPr>
          <w:sz w:val="26"/>
        </w:rPr>
        <w:t>супругов не достиг 35-летнего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возраста, а также неполные семьи с детьми, в которых мать или отец не достигли 35-летнего </w:t>
      </w:r>
      <w:r>
        <w:rPr>
          <w:spacing w:val="-2"/>
          <w:sz w:val="26"/>
        </w:rPr>
        <w:t>возраста;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75"/>
        </w:tabs>
        <w:ind w:right="431" w:firstLine="0"/>
        <w:rPr>
          <w:sz w:val="26"/>
        </w:rPr>
      </w:pPr>
      <w:r>
        <w:rPr>
          <w:sz w:val="26"/>
        </w:rPr>
        <w:t>«молодежная политика» – составная часть социальной политики, которая отражает отношение органов местного самоуправления к проблемам молодежи, определяет приоритеты,</w:t>
      </w:r>
      <w:r>
        <w:rPr>
          <w:spacing w:val="40"/>
          <w:sz w:val="26"/>
        </w:rPr>
        <w:t xml:space="preserve"> </w:t>
      </w:r>
      <w:r>
        <w:rPr>
          <w:sz w:val="26"/>
        </w:rPr>
        <w:t>создает экономические, правовые, организационные основы</w:t>
      </w:r>
      <w:r>
        <w:rPr>
          <w:spacing w:val="40"/>
          <w:sz w:val="26"/>
        </w:rPr>
        <w:t xml:space="preserve"> </w:t>
      </w:r>
      <w:r>
        <w:rPr>
          <w:sz w:val="26"/>
        </w:rPr>
        <w:t>становления и развития молодых граждан, способствует наиболее полной реализации их способностей в интересах общества и государства, развитию молодежных движений и инициатив.</w:t>
      </w:r>
    </w:p>
    <w:p w:rsidR="00A5345E" w:rsidRDefault="00DA1676">
      <w:pPr>
        <w:pStyle w:val="1"/>
        <w:numPr>
          <w:ilvl w:val="0"/>
          <w:numId w:val="1"/>
        </w:numPr>
        <w:tabs>
          <w:tab w:val="left" w:pos="2200"/>
        </w:tabs>
        <w:spacing w:before="275" w:line="240" w:lineRule="auto"/>
        <w:ind w:left="2200" w:hanging="193"/>
        <w:jc w:val="left"/>
        <w:rPr>
          <w:sz w:val="24"/>
        </w:rPr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A5345E" w:rsidRDefault="00A5345E">
      <w:pPr>
        <w:pStyle w:val="a3"/>
        <w:ind w:left="0"/>
        <w:jc w:val="left"/>
        <w:rPr>
          <w:b/>
          <w:i/>
        </w:rPr>
      </w:pPr>
    </w:p>
    <w:p w:rsidR="00A5345E" w:rsidRDefault="00DA1676">
      <w:pPr>
        <w:pStyle w:val="a3"/>
        <w:ind w:right="435" w:firstLine="568"/>
      </w:pPr>
      <w:r>
        <w:t>Существующее состояние муниципальной молодежной политики, а именно: основной упор на</w:t>
      </w:r>
      <w:r>
        <w:rPr>
          <w:spacing w:val="40"/>
        </w:rPr>
        <w:t xml:space="preserve"> </w:t>
      </w:r>
      <w:r>
        <w:t>мероприятия, отсутствие специальных социальных учреждений, слабое кадровое и финансовое обеспечение вопросов молодежной политики. В конечном счете, все это влияет и определяет слабую заинтересованность и низкий уровень участия молодежи в осуществлении молодежной политики.</w:t>
      </w:r>
    </w:p>
    <w:p w:rsidR="00A5345E" w:rsidRDefault="00DA1676">
      <w:pPr>
        <w:pStyle w:val="a3"/>
        <w:spacing w:before="2"/>
        <w:ind w:right="431" w:firstLine="568"/>
      </w:pPr>
      <w:r>
        <w:t xml:space="preserve">Принципы, которые предполагается использовать при формировании системы молодежной политики, основаны на идее открытости и доступности молодежной политики для участия всех субъектов, действующих на территории </w:t>
      </w:r>
      <w:r w:rsidR="00C63FC9">
        <w:t>Аржановского</w:t>
      </w:r>
      <w:r>
        <w:t xml:space="preserve"> сельского поселения в целях его развития и благополучия.</w:t>
      </w:r>
    </w:p>
    <w:p w:rsidR="00A5345E" w:rsidRDefault="00DA1676">
      <w:pPr>
        <w:pStyle w:val="a3"/>
        <w:ind w:right="433" w:firstLine="568"/>
      </w:pPr>
      <w:r>
        <w:rPr>
          <w:b/>
          <w:i/>
        </w:rPr>
        <w:t>Подходы</w:t>
      </w:r>
      <w:r>
        <w:rPr>
          <w:i/>
        </w:rPr>
        <w:t xml:space="preserve">, </w:t>
      </w:r>
      <w:r>
        <w:t>которые должны обеспечить формирование и реализацию системного качества молодежной политики, заключаются в следующем:</w:t>
      </w:r>
    </w:p>
    <w:p w:rsidR="00A5345E" w:rsidRDefault="00DA1676">
      <w:pPr>
        <w:pStyle w:val="a3"/>
        <w:ind w:right="432" w:firstLine="568"/>
      </w:pPr>
      <w:r>
        <w:t>- учет</w:t>
      </w:r>
      <w:r>
        <w:rPr>
          <w:spacing w:val="40"/>
        </w:rPr>
        <w:t xml:space="preserve"> </w:t>
      </w:r>
      <w:r>
        <w:t>молодежи как целевой группы при формировании политики по всем вопросам местного значения, затрагивающим интересы молодежи как специфической социально-демографической групп населения, нуждающейся в особой поддержке;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line="298" w:lineRule="exact"/>
        <w:ind w:left="154" w:hanging="151"/>
        <w:rPr>
          <w:sz w:val="26"/>
        </w:rPr>
      </w:pPr>
      <w:r>
        <w:rPr>
          <w:sz w:val="26"/>
        </w:rPr>
        <w:t>активное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6"/>
          <w:sz w:val="26"/>
        </w:rPr>
        <w:t xml:space="preserve"> </w:t>
      </w:r>
      <w:r>
        <w:rPr>
          <w:sz w:val="26"/>
        </w:rPr>
        <w:t>молодежи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молодежной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политики;</w:t>
      </w:r>
    </w:p>
    <w:p w:rsidR="00A5345E" w:rsidRDefault="00A5345E">
      <w:pPr>
        <w:pStyle w:val="a4"/>
        <w:spacing w:line="298" w:lineRule="exact"/>
        <w:rPr>
          <w:sz w:val="26"/>
        </w:rPr>
        <w:sectPr w:rsidR="00A5345E">
          <w:pgSz w:w="11910" w:h="16840"/>
          <w:pgMar w:top="1200" w:right="425" w:bottom="280" w:left="1417" w:header="720" w:footer="720" w:gutter="0"/>
          <w:cols w:space="720"/>
        </w:sectPr>
      </w:pPr>
    </w:p>
    <w:p w:rsidR="00A5345E" w:rsidRDefault="00DA1676">
      <w:pPr>
        <w:pStyle w:val="a4"/>
        <w:numPr>
          <w:ilvl w:val="0"/>
          <w:numId w:val="2"/>
        </w:numPr>
        <w:tabs>
          <w:tab w:val="left" w:pos="187"/>
        </w:tabs>
        <w:spacing w:before="67"/>
        <w:ind w:right="437" w:firstLine="0"/>
        <w:rPr>
          <w:sz w:val="26"/>
        </w:rPr>
      </w:pPr>
      <w:r>
        <w:rPr>
          <w:sz w:val="26"/>
        </w:rPr>
        <w:lastRenderedPageBreak/>
        <w:t>выбор приоритетов молодежной политики с учетом целевых групп,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актуальности социальных проблем молодежи, общественного мнения по вопросам молодежной </w:t>
      </w:r>
      <w:r>
        <w:rPr>
          <w:spacing w:val="-2"/>
          <w:sz w:val="26"/>
        </w:rPr>
        <w:t>политики;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65"/>
        </w:tabs>
        <w:spacing w:before="1"/>
        <w:ind w:right="429" w:firstLine="0"/>
        <w:rPr>
          <w:sz w:val="26"/>
        </w:rPr>
      </w:pPr>
      <w:r>
        <w:rPr>
          <w:sz w:val="26"/>
        </w:rPr>
        <w:t xml:space="preserve">развитие сети специальных служб сопровождения и содействия молодежи с необходимым кадровым, финансовым обеспечением и материально-технической </w:t>
      </w:r>
      <w:r>
        <w:rPr>
          <w:spacing w:val="-2"/>
          <w:sz w:val="26"/>
        </w:rPr>
        <w:t>базой;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line="298" w:lineRule="exact"/>
        <w:ind w:left="154" w:hanging="151"/>
        <w:rPr>
          <w:sz w:val="26"/>
        </w:rPr>
      </w:pPr>
      <w:r>
        <w:rPr>
          <w:sz w:val="26"/>
        </w:rPr>
        <w:t>привлечение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населения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активному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A5345E" w:rsidRDefault="00DA1676">
      <w:pPr>
        <w:pStyle w:val="a3"/>
        <w:spacing w:before="1"/>
        <w:ind w:right="430"/>
      </w:pPr>
      <w:r>
        <w:t>-обеспечение функционирования коллективов народного творчества, кружков,</w:t>
      </w:r>
      <w:r>
        <w:rPr>
          <w:spacing w:val="40"/>
        </w:rPr>
        <w:t xml:space="preserve"> </w:t>
      </w:r>
      <w:r>
        <w:t>клубов, любительских объединений;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32"/>
        </w:tabs>
        <w:ind w:right="439" w:firstLine="0"/>
        <w:rPr>
          <w:sz w:val="26"/>
        </w:rPr>
      </w:pPr>
      <w:r>
        <w:rPr>
          <w:sz w:val="26"/>
        </w:rPr>
        <w:t xml:space="preserve">создание условий для улучшения доступа граждан поселения к информации и </w:t>
      </w:r>
      <w:r>
        <w:rPr>
          <w:spacing w:val="-2"/>
          <w:sz w:val="26"/>
        </w:rPr>
        <w:t>знаниям.</w:t>
      </w:r>
    </w:p>
    <w:p w:rsidR="00A5345E" w:rsidRDefault="00DA1676">
      <w:pPr>
        <w:pStyle w:val="1"/>
        <w:numPr>
          <w:ilvl w:val="0"/>
          <w:numId w:val="1"/>
        </w:numPr>
        <w:tabs>
          <w:tab w:val="left" w:pos="626"/>
          <w:tab w:val="left" w:pos="2445"/>
        </w:tabs>
        <w:spacing w:before="298" w:line="240" w:lineRule="auto"/>
        <w:ind w:left="2445" w:right="880" w:hanging="2012"/>
        <w:jc w:val="both"/>
        <w:rPr>
          <w:sz w:val="24"/>
        </w:rPr>
      </w:pPr>
      <w:r>
        <w:t>Оказание</w:t>
      </w:r>
      <w:r>
        <w:rPr>
          <w:spacing w:val="-5"/>
        </w:rPr>
        <w:t xml:space="preserve"> </w:t>
      </w:r>
      <w:r>
        <w:t>содействия</w:t>
      </w:r>
      <w:r>
        <w:rPr>
          <w:spacing w:val="-8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становлению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развитию,</w:t>
      </w:r>
      <w:r>
        <w:rPr>
          <w:spacing w:val="-7"/>
        </w:rPr>
        <w:t xml:space="preserve"> </w:t>
      </w:r>
      <w:r>
        <w:t>реализации социального потенциала молодежи села</w:t>
      </w:r>
    </w:p>
    <w:p w:rsidR="00A5345E" w:rsidRDefault="00DA1676">
      <w:pPr>
        <w:pStyle w:val="a3"/>
        <w:ind w:right="432" w:firstLine="708"/>
      </w:pPr>
      <w:r>
        <w:t>Социальное становление и развитие молодежи предполагает успешную социализацию и интеграцию молодежи, связанную с освоением</w:t>
      </w:r>
      <w:r>
        <w:rPr>
          <w:spacing w:val="80"/>
        </w:rPr>
        <w:t xml:space="preserve"> </w:t>
      </w:r>
      <w:r>
        <w:t>молодежью комплекса социальных ролей гражданина,</w:t>
      </w:r>
      <w:r>
        <w:rPr>
          <w:spacing w:val="40"/>
        </w:rPr>
        <w:t xml:space="preserve"> </w:t>
      </w:r>
      <w:r>
        <w:t>военнообязанного, профессионального работника, семьянина и т.п. Реализация социального потенциала молодежи предполагает самостоятельное и эффективное решение молодыми людьми возникающих проблем.</w:t>
      </w:r>
    </w:p>
    <w:p w:rsidR="00A5345E" w:rsidRDefault="00DA1676">
      <w:pPr>
        <w:pStyle w:val="a3"/>
        <w:spacing w:before="1"/>
        <w:ind w:right="432" w:firstLine="708"/>
      </w:pPr>
      <w:r>
        <w:t>Стратегии государственной молодежной политики в Российской Федерации предлагает следующие подходы к решению данных проблем:</w:t>
      </w:r>
    </w:p>
    <w:p w:rsidR="00A5345E" w:rsidRDefault="00DA1676">
      <w:pPr>
        <w:pStyle w:val="a3"/>
        <w:ind w:right="431" w:firstLine="139"/>
      </w:pPr>
      <w:r>
        <w:t>-</w:t>
      </w:r>
      <w:r>
        <w:rPr>
          <w:spacing w:val="40"/>
        </w:rPr>
        <w:t xml:space="preserve"> </w:t>
      </w:r>
      <w:r>
        <w:t>вовлечение молодежи в социальную практику, в процессы поиска, создания, применения, распространения и популяризации актуальной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 ценностей, необходимых для успешной жизни,</w:t>
      </w:r>
      <w:r>
        <w:rPr>
          <w:spacing w:val="40"/>
        </w:rPr>
        <w:t xml:space="preserve"> </w:t>
      </w:r>
      <w:r>
        <w:t>информирование молодежи о потенциальных возможностях развития;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87"/>
        </w:tabs>
        <w:ind w:right="438" w:firstLine="0"/>
        <w:rPr>
          <w:sz w:val="26"/>
        </w:rPr>
      </w:pPr>
      <w:r>
        <w:rPr>
          <w:sz w:val="26"/>
        </w:rPr>
        <w:t>развитие созидательной активности молодежи через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программы добровольчества, вовлечение в трудовую и экономическую деятельность;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439"/>
        </w:tabs>
        <w:ind w:right="431" w:firstLine="0"/>
        <w:rPr>
          <w:sz w:val="26"/>
        </w:rPr>
      </w:pPr>
      <w:r>
        <w:rPr>
          <w:sz w:val="26"/>
        </w:rPr>
        <w:t>социальная интеграция молодых людей, оказавшихся в трудной жизненной ситуации, их вовлечение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 общественную, социально-экономическую, культурную жизнь сообщества,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формирование толерантности в молодежной среде к молодым людям, попавшим в трудную жизненную ситуацию;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521"/>
        </w:tabs>
        <w:ind w:right="441" w:firstLine="0"/>
        <w:rPr>
          <w:sz w:val="26"/>
        </w:rPr>
      </w:pPr>
      <w:r>
        <w:rPr>
          <w:sz w:val="26"/>
        </w:rPr>
        <w:t>развитие у молодых людей положительных навыков индивидуального и коллективного управления общественной жизнью.</w:t>
      </w:r>
    </w:p>
    <w:p w:rsidR="00A5345E" w:rsidRDefault="00DA1676">
      <w:pPr>
        <w:pStyle w:val="a3"/>
        <w:ind w:left="711"/>
      </w:pPr>
      <w:r>
        <w:rPr>
          <w:b/>
          <w:i/>
        </w:rPr>
        <w:t>Подходы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t>предлагаемые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предусматривают:</w:t>
      </w:r>
    </w:p>
    <w:p w:rsidR="00A5345E" w:rsidRDefault="00DA1676">
      <w:pPr>
        <w:pStyle w:val="a3"/>
        <w:spacing w:before="1"/>
        <w:ind w:right="439" w:firstLine="161"/>
      </w:pPr>
      <w:r>
        <w:t>- расширение спектра влияния молодежной политики на решение социальных проблем молодежи, улучшение ее социального положения в различных сферах</w:t>
      </w:r>
      <w:r>
        <w:rPr>
          <w:spacing w:val="40"/>
        </w:rPr>
        <w:t xml:space="preserve"> </w:t>
      </w:r>
      <w:r>
        <w:rPr>
          <w:spacing w:val="-2"/>
        </w:rPr>
        <w:t>жизни;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63"/>
        </w:tabs>
        <w:ind w:right="438" w:firstLine="0"/>
        <w:rPr>
          <w:sz w:val="26"/>
        </w:rPr>
      </w:pPr>
      <w:r>
        <w:rPr>
          <w:sz w:val="26"/>
        </w:rPr>
        <w:t xml:space="preserve">консолидацию усилий различных субъектов сообщества для решения проблем </w:t>
      </w:r>
      <w:r>
        <w:rPr>
          <w:spacing w:val="-2"/>
          <w:sz w:val="26"/>
        </w:rPr>
        <w:t>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457"/>
        </w:tabs>
        <w:ind w:right="433" w:firstLine="0"/>
        <w:rPr>
          <w:sz w:val="26"/>
        </w:rPr>
      </w:pPr>
      <w:r>
        <w:rPr>
          <w:sz w:val="26"/>
        </w:rPr>
        <w:t>расширение практики участия молодежи в решении собственных проблем, управлении делами 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94"/>
        </w:tabs>
        <w:ind w:right="434" w:firstLine="0"/>
        <w:rPr>
          <w:sz w:val="26"/>
        </w:rPr>
      </w:pPr>
      <w:r>
        <w:rPr>
          <w:sz w:val="26"/>
        </w:rPr>
        <w:t>оценка возможностей использования муниципальных социальных стандартов</w:t>
      </w:r>
      <w:r>
        <w:rPr>
          <w:spacing w:val="40"/>
          <w:sz w:val="26"/>
        </w:rPr>
        <w:t xml:space="preserve"> </w:t>
      </w:r>
      <w:r>
        <w:rPr>
          <w:sz w:val="26"/>
        </w:rPr>
        <w:t>как инструмента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муниципальной молодежной политики в решении социальных проблем </w:t>
      </w:r>
      <w:r>
        <w:rPr>
          <w:spacing w:val="-2"/>
          <w:sz w:val="26"/>
        </w:rPr>
        <w:t>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91"/>
        </w:tabs>
        <w:ind w:right="437" w:firstLine="0"/>
        <w:rPr>
          <w:sz w:val="26"/>
        </w:rPr>
      </w:pPr>
      <w:r>
        <w:rPr>
          <w:sz w:val="26"/>
        </w:rPr>
        <w:t>формирование единого информационного пространства по вопросам, связанным с социальным положением и благополучием 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19"/>
        </w:tabs>
        <w:ind w:right="434" w:firstLine="0"/>
        <w:rPr>
          <w:sz w:val="26"/>
        </w:rPr>
      </w:pPr>
      <w:r>
        <w:rPr>
          <w:sz w:val="26"/>
        </w:rPr>
        <w:t xml:space="preserve">сохранение и развитие культурного потенциала </w:t>
      </w:r>
      <w:r w:rsidR="00C63FC9">
        <w:rPr>
          <w:sz w:val="26"/>
        </w:rPr>
        <w:t>Аржановского</w:t>
      </w:r>
      <w:r>
        <w:rPr>
          <w:sz w:val="26"/>
        </w:rPr>
        <w:t xml:space="preserve"> сельского </w:t>
      </w:r>
      <w:r>
        <w:rPr>
          <w:spacing w:val="-2"/>
          <w:sz w:val="26"/>
        </w:rPr>
        <w:t>поселения.</w:t>
      </w:r>
    </w:p>
    <w:p w:rsidR="00A5345E" w:rsidRDefault="00DA1676">
      <w:pPr>
        <w:pStyle w:val="a3"/>
        <w:ind w:right="429" w:firstLine="708"/>
      </w:pPr>
      <w:r>
        <w:rPr>
          <w:b/>
          <w:i/>
        </w:rPr>
        <w:t xml:space="preserve">Механизмы </w:t>
      </w:r>
      <w:r>
        <w:t>реализации подходов включают следующие направления, методы</w:t>
      </w:r>
      <w:r>
        <w:rPr>
          <w:spacing w:val="40"/>
        </w:rPr>
        <w:t xml:space="preserve"> </w:t>
      </w:r>
      <w:r>
        <w:t>и формы работы:</w:t>
      </w:r>
    </w:p>
    <w:p w:rsidR="00A5345E" w:rsidRDefault="00A5345E">
      <w:pPr>
        <w:pStyle w:val="a3"/>
        <w:sectPr w:rsidR="00A5345E">
          <w:pgSz w:w="11910" w:h="16840"/>
          <w:pgMar w:top="900" w:right="425" w:bottom="280" w:left="1417" w:header="720" w:footer="720" w:gutter="0"/>
          <w:cols w:space="720"/>
        </w:sectPr>
      </w:pPr>
    </w:p>
    <w:p w:rsidR="00A5345E" w:rsidRDefault="00DA1676">
      <w:pPr>
        <w:pStyle w:val="a4"/>
        <w:numPr>
          <w:ilvl w:val="0"/>
          <w:numId w:val="2"/>
        </w:numPr>
        <w:tabs>
          <w:tab w:val="left" w:pos="301"/>
        </w:tabs>
        <w:spacing w:before="67"/>
        <w:ind w:right="431" w:firstLine="0"/>
        <w:rPr>
          <w:sz w:val="26"/>
        </w:rPr>
      </w:pPr>
      <w:r>
        <w:rPr>
          <w:sz w:val="26"/>
        </w:rPr>
        <w:lastRenderedPageBreak/>
        <w:t>разработка комплекса мер, направленных на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формирование культуры здорового образа жизни молодежи, профилактику асоциальных явлений в молодежной среде, терпимость и толерантность, при активном участии самой молодежи, расширении использования ресурсов образовательных учреждений, в том числе в проведении целевых акций социальной направленности;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37"/>
        </w:tabs>
        <w:spacing w:before="1"/>
        <w:ind w:right="432" w:firstLine="0"/>
        <w:rPr>
          <w:sz w:val="26"/>
        </w:rPr>
      </w:pPr>
      <w:r>
        <w:rPr>
          <w:sz w:val="26"/>
        </w:rPr>
        <w:t>разработка мер адресной поддержки молодой семьи, подготовки</w:t>
      </w:r>
      <w:r>
        <w:rPr>
          <w:spacing w:val="40"/>
          <w:sz w:val="26"/>
        </w:rPr>
        <w:t xml:space="preserve"> </w:t>
      </w:r>
      <w:r>
        <w:rPr>
          <w:sz w:val="26"/>
        </w:rPr>
        <w:t>молодежи к созданию благополучной молодой семьи;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94"/>
        </w:tabs>
        <w:ind w:right="439" w:firstLine="0"/>
        <w:rPr>
          <w:sz w:val="26"/>
        </w:rPr>
      </w:pPr>
      <w:r>
        <w:rPr>
          <w:sz w:val="26"/>
        </w:rPr>
        <w:t>разработка и реализация проектов адресной поддержки целевых групп молодежи, оказавшейся в трудной жизненной ситуации;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5"/>
        </w:tabs>
        <w:ind w:right="431" w:firstLine="0"/>
        <w:rPr>
          <w:sz w:val="26"/>
        </w:rPr>
      </w:pPr>
      <w:r>
        <w:rPr>
          <w:sz w:val="26"/>
        </w:rPr>
        <w:t>расширение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оказанию</w:t>
      </w:r>
      <w:r>
        <w:rPr>
          <w:spacing w:val="-3"/>
          <w:sz w:val="26"/>
        </w:rPr>
        <w:t xml:space="preserve"> </w:t>
      </w:r>
      <w:r>
        <w:rPr>
          <w:sz w:val="26"/>
        </w:rPr>
        <w:t>содействия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трудового потенциала молодежи, развитию социальной и профессиональной компетентности, за счет самоорганизации и самоуправления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молодежи, внедрения инновационных форм и технологий профессионального ориентирования молодежи, помощи в</w:t>
      </w:r>
      <w:r>
        <w:rPr>
          <w:spacing w:val="40"/>
          <w:sz w:val="26"/>
        </w:rPr>
        <w:t xml:space="preserve"> </w:t>
      </w:r>
      <w:r>
        <w:rPr>
          <w:sz w:val="26"/>
        </w:rPr>
        <w:t>планировании жизненных стратегий, карьеры, реализации совместных проектов;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435"/>
        </w:tabs>
        <w:ind w:right="435" w:firstLine="0"/>
        <w:rPr>
          <w:sz w:val="26"/>
        </w:rPr>
      </w:pPr>
      <w:r>
        <w:rPr>
          <w:sz w:val="26"/>
        </w:rPr>
        <w:t>повышение качества и обогащение содержания патриотического воспитания молодежи при участии молодежных патриотических объединений;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46"/>
        </w:tabs>
        <w:ind w:right="436" w:firstLine="0"/>
        <w:rPr>
          <w:sz w:val="26"/>
        </w:rPr>
      </w:pPr>
      <w:r>
        <w:rPr>
          <w:sz w:val="26"/>
        </w:rPr>
        <w:t>обеспечение условий для развития общественно-полезного досуга молодежи с учетом привлекательности и востребованности используемых форм, поддержки молодежной инициативы;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9"/>
        </w:tabs>
        <w:spacing w:before="1"/>
        <w:ind w:right="432" w:firstLine="0"/>
        <w:rPr>
          <w:sz w:val="26"/>
        </w:rPr>
      </w:pP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информационно-коммуникационных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3"/>
          <w:sz w:val="26"/>
        </w:rPr>
        <w:t xml:space="preserve"> </w:t>
      </w:r>
      <w:r>
        <w:rPr>
          <w:sz w:val="26"/>
        </w:rPr>
        <w:t>молодежной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 реализацию целевых информационных проектов и информационно-консалтинговых программ помощи молодежи с использованием всех информационных и технических ресурсов, включая образовательные учреждение, службы занятости, специализированные фирмы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другие организации, по всему спектру информации, актуальной для жизни молодежи (здоровье, спорт, образование, жилье, досуг, труд, карьера, общественная и личная жизнь, семья, жизнь молодежи в других регионах и </w:t>
      </w:r>
      <w:r>
        <w:rPr>
          <w:spacing w:val="-2"/>
          <w:sz w:val="26"/>
        </w:rPr>
        <w:t>т.п.);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34"/>
        </w:tabs>
        <w:ind w:right="439" w:firstLine="0"/>
        <w:rPr>
          <w:sz w:val="26"/>
        </w:rPr>
      </w:pPr>
      <w:r>
        <w:rPr>
          <w:sz w:val="26"/>
        </w:rPr>
        <w:t>социальная реклама позитивных социальных ценностей, положительного опыта успешных молодых людей,</w:t>
      </w:r>
      <w:r>
        <w:rPr>
          <w:spacing w:val="40"/>
          <w:sz w:val="26"/>
        </w:rPr>
        <w:t xml:space="preserve"> </w:t>
      </w:r>
      <w:r>
        <w:rPr>
          <w:sz w:val="26"/>
        </w:rPr>
        <w:t>разработка целевых проектов социальной рекламы (здоровый образ жизни, жизненный успех, служба в армии и др.), использование ресурсов СМИ для расширения позитивного влияния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социальное становление </w:t>
      </w:r>
      <w:r>
        <w:rPr>
          <w:spacing w:val="-2"/>
          <w:sz w:val="26"/>
        </w:rPr>
        <w:t>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line="298" w:lineRule="exact"/>
        <w:ind w:left="154" w:hanging="151"/>
        <w:rPr>
          <w:sz w:val="26"/>
        </w:rPr>
      </w:pPr>
      <w:r>
        <w:rPr>
          <w:sz w:val="26"/>
        </w:rPr>
        <w:t>проведение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культурно-досуговых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мероприятий;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before="1" w:line="298" w:lineRule="exact"/>
        <w:ind w:left="154" w:hanging="151"/>
        <w:rPr>
          <w:sz w:val="26"/>
        </w:rPr>
      </w:pPr>
      <w:r>
        <w:rPr>
          <w:sz w:val="26"/>
        </w:rPr>
        <w:t>увеличение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количества</w:t>
      </w:r>
      <w:r>
        <w:rPr>
          <w:spacing w:val="-7"/>
          <w:sz w:val="26"/>
        </w:rPr>
        <w:t xml:space="preserve"> </w:t>
      </w:r>
      <w:r>
        <w:rPr>
          <w:sz w:val="26"/>
        </w:rPr>
        <w:t>экземпляров</w:t>
      </w:r>
      <w:r>
        <w:rPr>
          <w:spacing w:val="-7"/>
          <w:sz w:val="26"/>
        </w:rPr>
        <w:t xml:space="preserve"> </w:t>
      </w:r>
      <w:r>
        <w:rPr>
          <w:sz w:val="26"/>
        </w:rPr>
        <w:t>библиотечного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фонда.</w:t>
      </w:r>
    </w:p>
    <w:p w:rsidR="00A5345E" w:rsidRDefault="00DA1676">
      <w:pPr>
        <w:pStyle w:val="a3"/>
        <w:ind w:right="431" w:firstLine="708"/>
      </w:pPr>
      <w:r>
        <w:rPr>
          <w:i/>
        </w:rPr>
        <w:t xml:space="preserve">В результате </w:t>
      </w:r>
      <w:r>
        <w:t>реализации данных мер должна быть обеспечена положительная динамика показателей социального благополучия молодежи в разных сферах жизни, объединены</w:t>
      </w:r>
      <w:r>
        <w:rPr>
          <w:spacing w:val="40"/>
        </w:rPr>
        <w:t xml:space="preserve"> </w:t>
      </w:r>
      <w:r>
        <w:t>и консолидированы информационные, кадровые, технические ресурсы, сформированы механизмы и формы участия молодежи в решении собственных проблем, закреплены</w:t>
      </w:r>
      <w:r>
        <w:rPr>
          <w:spacing w:val="40"/>
        </w:rPr>
        <w:t xml:space="preserve"> </w:t>
      </w:r>
      <w:r>
        <w:t>положительные практики патриотического, социально- ориентированного воспитания молодежи.</w:t>
      </w:r>
    </w:p>
    <w:p w:rsidR="00A5345E" w:rsidRDefault="00A5345E">
      <w:pPr>
        <w:pStyle w:val="a3"/>
        <w:ind w:left="0"/>
        <w:jc w:val="left"/>
      </w:pPr>
    </w:p>
    <w:p w:rsidR="00A5345E" w:rsidRDefault="00DA1676">
      <w:pPr>
        <w:pStyle w:val="1"/>
        <w:numPr>
          <w:ilvl w:val="0"/>
          <w:numId w:val="1"/>
        </w:numPr>
        <w:tabs>
          <w:tab w:val="left" w:pos="2760"/>
        </w:tabs>
        <w:spacing w:before="1"/>
        <w:ind w:left="2760" w:hanging="193"/>
        <w:jc w:val="both"/>
        <w:rPr>
          <w:sz w:val="24"/>
        </w:rPr>
      </w:pPr>
      <w:r>
        <w:t>Поддержка</w:t>
      </w:r>
      <w:r>
        <w:rPr>
          <w:spacing w:val="-9"/>
        </w:rPr>
        <w:t xml:space="preserve"> </w:t>
      </w:r>
      <w:r>
        <w:t>талантливой</w:t>
      </w:r>
      <w:r>
        <w:rPr>
          <w:spacing w:val="-6"/>
        </w:rPr>
        <w:t xml:space="preserve"> </w:t>
      </w:r>
      <w:r>
        <w:rPr>
          <w:spacing w:val="-2"/>
        </w:rPr>
        <w:t>молодежи</w:t>
      </w:r>
    </w:p>
    <w:p w:rsidR="00A5345E" w:rsidRDefault="00DA1676">
      <w:pPr>
        <w:pStyle w:val="a3"/>
        <w:ind w:right="438" w:firstLine="708"/>
      </w:pPr>
      <w:r>
        <w:t>Поддержка талантливой молодежи направлена на создание условий для ее творческой</w:t>
      </w:r>
      <w:r>
        <w:rPr>
          <w:spacing w:val="-6"/>
        </w:rPr>
        <w:t xml:space="preserve"> </w:t>
      </w:r>
      <w:r>
        <w:t>самореализации,</w:t>
      </w:r>
      <w:r>
        <w:rPr>
          <w:spacing w:val="40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признания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популяризацию в целях расширения влияния позитивного образа успешных молодых людей на остальную молодежь.</w:t>
      </w:r>
    </w:p>
    <w:p w:rsidR="00A5345E" w:rsidRDefault="00DA1676">
      <w:pPr>
        <w:pStyle w:val="a3"/>
        <w:ind w:right="434" w:firstLine="708"/>
      </w:pPr>
      <w:r>
        <w:t>Основной проблемой в осуществлении поддержки талантливой молодежи остается недостаточное</w:t>
      </w:r>
      <w:r>
        <w:rPr>
          <w:spacing w:val="40"/>
        </w:rPr>
        <w:t xml:space="preserve"> </w:t>
      </w:r>
      <w:r>
        <w:t>финансирование</w:t>
      </w:r>
      <w:r>
        <w:rPr>
          <w:spacing w:val="40"/>
        </w:rPr>
        <w:t xml:space="preserve"> </w:t>
      </w:r>
      <w:r>
        <w:t>и слабость организационной поддержки талантливой молодежи.</w:t>
      </w:r>
    </w:p>
    <w:p w:rsidR="00A5345E" w:rsidRDefault="00DA1676">
      <w:pPr>
        <w:pStyle w:val="a3"/>
        <w:ind w:right="435" w:firstLine="708"/>
      </w:pPr>
      <w:r>
        <w:t>В Стратегии развития государственной молодежной политики в Российской Федерации определены следующие подходы в работе с талантливой молодежью:</w:t>
      </w:r>
    </w:p>
    <w:p w:rsidR="00A5345E" w:rsidRDefault="00A5345E">
      <w:pPr>
        <w:pStyle w:val="a3"/>
        <w:sectPr w:rsidR="00A5345E">
          <w:pgSz w:w="11910" w:h="16840"/>
          <w:pgMar w:top="900" w:right="425" w:bottom="280" w:left="1417" w:header="720" w:footer="720" w:gutter="0"/>
          <w:cols w:space="720"/>
        </w:sectPr>
      </w:pP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before="67"/>
        <w:ind w:left="154" w:hanging="151"/>
        <w:rPr>
          <w:sz w:val="26"/>
        </w:rPr>
      </w:pPr>
      <w:r>
        <w:rPr>
          <w:sz w:val="26"/>
        </w:rPr>
        <w:lastRenderedPageBreak/>
        <w:t>привлечение</w:t>
      </w:r>
      <w:r>
        <w:rPr>
          <w:spacing w:val="-8"/>
          <w:sz w:val="26"/>
        </w:rPr>
        <w:t xml:space="preserve"> </w:t>
      </w:r>
      <w:r>
        <w:rPr>
          <w:sz w:val="26"/>
        </w:rPr>
        <w:t>молодежи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творческие,</w:t>
      </w:r>
      <w:r>
        <w:rPr>
          <w:spacing w:val="-5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объединения;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before="1" w:line="298" w:lineRule="exact"/>
        <w:ind w:left="154" w:hanging="151"/>
        <w:rPr>
          <w:sz w:val="26"/>
        </w:rPr>
      </w:pPr>
      <w:r>
        <w:rPr>
          <w:sz w:val="26"/>
        </w:rPr>
        <w:t>содействие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практическому</w:t>
      </w:r>
      <w:r>
        <w:rPr>
          <w:spacing w:val="-7"/>
          <w:sz w:val="26"/>
        </w:rPr>
        <w:t xml:space="preserve"> </w:t>
      </w:r>
      <w:r>
        <w:rPr>
          <w:sz w:val="26"/>
        </w:rPr>
        <w:t>внедрению</w:t>
      </w:r>
      <w:r>
        <w:rPr>
          <w:spacing w:val="-6"/>
          <w:sz w:val="26"/>
        </w:rPr>
        <w:t xml:space="preserve"> </w:t>
      </w:r>
      <w:r>
        <w:rPr>
          <w:sz w:val="26"/>
        </w:rPr>
        <w:t>разработок</w:t>
      </w:r>
      <w:r>
        <w:rPr>
          <w:spacing w:val="-9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ученых;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15"/>
        </w:tabs>
        <w:ind w:right="435" w:firstLine="0"/>
        <w:rPr>
          <w:sz w:val="26"/>
        </w:rPr>
      </w:pPr>
      <w:r>
        <w:rPr>
          <w:sz w:val="26"/>
        </w:rPr>
        <w:t>внедрение системы развивающих, ролевых, спортивных игр, конкурсов и фестивалей по профилям деятельности и</w:t>
      </w:r>
      <w:r>
        <w:rPr>
          <w:spacing w:val="40"/>
          <w:sz w:val="26"/>
        </w:rPr>
        <w:t xml:space="preserve"> </w:t>
      </w:r>
      <w:r>
        <w:rPr>
          <w:sz w:val="26"/>
        </w:rPr>
        <w:t>интересам 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11"/>
        </w:tabs>
        <w:ind w:right="433" w:firstLine="0"/>
        <w:rPr>
          <w:sz w:val="26"/>
        </w:rPr>
      </w:pPr>
      <w:r>
        <w:rPr>
          <w:sz w:val="26"/>
        </w:rPr>
        <w:t>вовлечение молодежи в инновационные международные проекты в сфере образования, науки, культуры, технологий, развитие молодежных обменов в рамках международных гуманитарных программ;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154"/>
        </w:tabs>
        <w:spacing w:before="1" w:line="298" w:lineRule="exact"/>
        <w:ind w:left="154" w:hanging="151"/>
        <w:rPr>
          <w:sz w:val="26"/>
        </w:rPr>
      </w:pPr>
      <w:r>
        <w:rPr>
          <w:sz w:val="26"/>
        </w:rPr>
        <w:t>популяризация</w:t>
      </w:r>
      <w:r>
        <w:rPr>
          <w:spacing w:val="-9"/>
          <w:sz w:val="26"/>
        </w:rPr>
        <w:t xml:space="preserve"> </w:t>
      </w:r>
      <w:r>
        <w:rPr>
          <w:sz w:val="26"/>
        </w:rPr>
        <w:t>успехов</w:t>
      </w:r>
      <w:r>
        <w:rPr>
          <w:spacing w:val="-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молодежи.</w:t>
      </w:r>
    </w:p>
    <w:p w:rsidR="00A5345E" w:rsidRDefault="00DA1676">
      <w:pPr>
        <w:pStyle w:val="a3"/>
        <w:spacing w:line="298" w:lineRule="exact"/>
        <w:ind w:left="711"/>
      </w:pPr>
      <w:r>
        <w:t>Программа</w:t>
      </w:r>
      <w:r>
        <w:rPr>
          <w:spacing w:val="37"/>
        </w:rPr>
        <w:t xml:space="preserve">  </w:t>
      </w:r>
      <w:r>
        <w:t>развития</w:t>
      </w:r>
      <w:r>
        <w:rPr>
          <w:spacing w:val="40"/>
        </w:rPr>
        <w:t xml:space="preserve">  </w:t>
      </w:r>
      <w:r>
        <w:t>молодежной</w:t>
      </w:r>
      <w:r>
        <w:rPr>
          <w:spacing w:val="41"/>
        </w:rPr>
        <w:t xml:space="preserve">  </w:t>
      </w:r>
      <w:r>
        <w:t>политики</w:t>
      </w:r>
      <w:r>
        <w:rPr>
          <w:spacing w:val="41"/>
        </w:rPr>
        <w:t xml:space="preserve">  </w:t>
      </w:r>
      <w:r>
        <w:t>предусматривает</w:t>
      </w:r>
      <w:r>
        <w:rPr>
          <w:spacing w:val="41"/>
        </w:rPr>
        <w:t xml:space="preserve">  </w:t>
      </w:r>
      <w:r>
        <w:rPr>
          <w:spacing w:val="-2"/>
        </w:rPr>
        <w:t>следующие</w:t>
      </w:r>
    </w:p>
    <w:p w:rsidR="00A5345E" w:rsidRDefault="00DA1676">
      <w:pPr>
        <w:pStyle w:val="a3"/>
        <w:spacing w:before="1" w:line="298" w:lineRule="exact"/>
        <w:jc w:val="left"/>
      </w:pPr>
      <w:r>
        <w:rPr>
          <w:i/>
        </w:rPr>
        <w:t>подходы</w:t>
      </w:r>
      <w:r>
        <w:rPr>
          <w:i/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талантливой</w:t>
      </w:r>
      <w:r>
        <w:rPr>
          <w:spacing w:val="-4"/>
        </w:rPr>
        <w:t xml:space="preserve"> </w:t>
      </w:r>
      <w:r>
        <w:rPr>
          <w:spacing w:val="-2"/>
        </w:rPr>
        <w:t>молодежью:</w:t>
      </w:r>
    </w:p>
    <w:p w:rsidR="00A5345E" w:rsidRDefault="00DA1676">
      <w:pPr>
        <w:pStyle w:val="a3"/>
        <w:jc w:val="left"/>
      </w:pPr>
      <w:r>
        <w:t>-создание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молодежи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базе</w:t>
      </w:r>
      <w:r>
        <w:rPr>
          <w:spacing w:val="80"/>
        </w:rPr>
        <w:t xml:space="preserve"> </w:t>
      </w:r>
      <w:r>
        <w:t>муниципальных учреждений культуры,</w:t>
      </w:r>
      <w:r>
        <w:rPr>
          <w:spacing w:val="40"/>
        </w:rPr>
        <w:t xml:space="preserve"> </w:t>
      </w:r>
      <w:r>
        <w:t>образования и др.;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23"/>
        </w:tabs>
        <w:ind w:right="439" w:firstLine="0"/>
        <w:jc w:val="left"/>
        <w:rPr>
          <w:sz w:val="26"/>
        </w:rPr>
      </w:pPr>
      <w:r>
        <w:rPr>
          <w:sz w:val="26"/>
        </w:rPr>
        <w:t>анализ</w:t>
      </w:r>
      <w:r>
        <w:rPr>
          <w:spacing w:val="40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40"/>
          <w:sz w:val="26"/>
        </w:rPr>
        <w:t xml:space="preserve"> </w:t>
      </w:r>
      <w:r>
        <w:rPr>
          <w:sz w:val="26"/>
        </w:rPr>
        <w:t>форм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поддержки,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40"/>
          <w:sz w:val="26"/>
        </w:rPr>
        <w:t xml:space="preserve"> </w:t>
      </w:r>
      <w:r>
        <w:rPr>
          <w:sz w:val="26"/>
        </w:rPr>
        <w:t>и системы механизмов финансовой поддержки талантливой молодежи;</w:t>
      </w:r>
    </w:p>
    <w:p w:rsidR="00A5345E" w:rsidRDefault="00DA1676">
      <w:pPr>
        <w:pStyle w:val="a3"/>
        <w:jc w:val="left"/>
      </w:pPr>
      <w:r>
        <w:t>-развитие</w:t>
      </w:r>
      <w:r>
        <w:rPr>
          <w:spacing w:val="40"/>
        </w:rPr>
        <w:t xml:space="preserve"> </w:t>
      </w:r>
      <w:r>
        <w:t>сотрудничества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регионами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 xml:space="preserve">творческой </w:t>
      </w:r>
      <w:r>
        <w:rPr>
          <w:spacing w:val="-2"/>
        </w:rPr>
        <w:t>молодежи.</w:t>
      </w:r>
    </w:p>
    <w:p w:rsidR="00A5345E" w:rsidRDefault="00DA1676">
      <w:pPr>
        <w:ind w:left="774"/>
        <w:rPr>
          <w:sz w:val="26"/>
        </w:rPr>
      </w:pPr>
      <w:r>
        <w:rPr>
          <w:b/>
          <w:i/>
          <w:sz w:val="26"/>
        </w:rPr>
        <w:t>Механизмы</w:t>
      </w:r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реализующие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подходы: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17"/>
        </w:tabs>
        <w:spacing w:before="1"/>
        <w:ind w:right="435" w:firstLine="0"/>
        <w:rPr>
          <w:sz w:val="26"/>
        </w:rPr>
      </w:pPr>
      <w:r>
        <w:rPr>
          <w:sz w:val="26"/>
        </w:rPr>
        <w:t>использование ресурса дискуссионных площадок, иных форм совместного обсуждения проблем для формирования политики поддержки в отношении талантливой 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01"/>
        </w:tabs>
        <w:ind w:right="435" w:firstLine="0"/>
        <w:rPr>
          <w:sz w:val="26"/>
        </w:rPr>
      </w:pPr>
      <w:r>
        <w:rPr>
          <w:sz w:val="26"/>
        </w:rPr>
        <w:t>проведение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мероприятий, направленных на выявление и распространение творческих достижений молодежи по различным направлениям творческой деятельности (художественное творчество, научное творчество, социальное творчество, техническое творчество и др.);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07"/>
        </w:tabs>
        <w:ind w:right="437" w:firstLine="0"/>
        <w:rPr>
          <w:sz w:val="26"/>
        </w:rPr>
      </w:pPr>
      <w:r>
        <w:rPr>
          <w:sz w:val="26"/>
        </w:rPr>
        <w:t>обеспечение участия представителей талантливой молодежи в межрегиональных, российских</w:t>
      </w:r>
      <w:r>
        <w:rPr>
          <w:spacing w:val="40"/>
          <w:sz w:val="26"/>
        </w:rPr>
        <w:t xml:space="preserve"> </w:t>
      </w:r>
      <w:r>
        <w:rPr>
          <w:sz w:val="26"/>
        </w:rPr>
        <w:t>и международных конкурсах творчества 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301"/>
        </w:tabs>
        <w:ind w:right="436" w:firstLine="0"/>
        <w:rPr>
          <w:sz w:val="26"/>
        </w:rPr>
      </w:pPr>
      <w:r>
        <w:rPr>
          <w:sz w:val="26"/>
        </w:rPr>
        <w:t>информационное содействие в целях обеспечения доступа наиболее талантливой молодежи к российским и международным программам обучения, переподготовки, стажировки, творческим конкурсам, фестивалям</w:t>
      </w:r>
      <w:r>
        <w:rPr>
          <w:spacing w:val="40"/>
          <w:sz w:val="26"/>
        </w:rPr>
        <w:t xml:space="preserve"> </w:t>
      </w:r>
      <w:r>
        <w:rPr>
          <w:sz w:val="26"/>
        </w:rPr>
        <w:t>и др.;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272"/>
        </w:tabs>
        <w:ind w:right="431" w:firstLine="0"/>
        <w:rPr>
          <w:sz w:val="26"/>
        </w:rPr>
      </w:pPr>
      <w:r>
        <w:rPr>
          <w:sz w:val="26"/>
        </w:rPr>
        <w:t>содействие в создании творческих мастерских, школ, объединений, научных обществ и других объединений творческой молодежи;</w:t>
      </w:r>
    </w:p>
    <w:p w:rsidR="00A5345E" w:rsidRDefault="00DA1676">
      <w:pPr>
        <w:pStyle w:val="a4"/>
        <w:numPr>
          <w:ilvl w:val="0"/>
          <w:numId w:val="2"/>
        </w:numPr>
        <w:tabs>
          <w:tab w:val="left" w:pos="499"/>
        </w:tabs>
        <w:ind w:right="433" w:firstLine="0"/>
        <w:rPr>
          <w:sz w:val="26"/>
        </w:rPr>
      </w:pPr>
      <w:r>
        <w:rPr>
          <w:sz w:val="26"/>
        </w:rPr>
        <w:t>пополнение фондов муниципальных публичных и школьных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библиотек, формированию системы информационного обеспечения учебной, научной, культурной деятельности молодежи;</w:t>
      </w:r>
    </w:p>
    <w:p w:rsidR="00A5345E" w:rsidRDefault="00A5345E">
      <w:pPr>
        <w:pStyle w:val="a3"/>
        <w:ind w:left="0"/>
        <w:jc w:val="left"/>
      </w:pPr>
    </w:p>
    <w:p w:rsidR="00A5345E" w:rsidRDefault="00DA1676">
      <w:pPr>
        <w:pStyle w:val="1"/>
        <w:numPr>
          <w:ilvl w:val="0"/>
          <w:numId w:val="1"/>
        </w:numPr>
        <w:tabs>
          <w:tab w:val="left" w:pos="2691"/>
        </w:tabs>
        <w:ind w:left="2691" w:hanging="260"/>
        <w:jc w:val="both"/>
        <w:rPr>
          <w:i w:val="0"/>
        </w:rPr>
      </w:pPr>
      <w:r>
        <w:t>Объемы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финансирования</w:t>
      </w:r>
    </w:p>
    <w:p w:rsidR="00A5345E" w:rsidRDefault="00DA1676">
      <w:pPr>
        <w:pStyle w:val="a3"/>
        <w:ind w:right="431" w:firstLine="708"/>
      </w:pPr>
      <w:r>
        <w:t xml:space="preserve">Финансирование программных мероприятий осуществляется за счет бюджета </w:t>
      </w:r>
      <w:r w:rsidR="00C63FC9">
        <w:t>Аржановского</w:t>
      </w:r>
      <w:r>
        <w:t xml:space="preserve"> сельского поселения</w:t>
      </w:r>
      <w:r>
        <w:rPr>
          <w:spacing w:val="40"/>
        </w:rPr>
        <w:t xml:space="preserve"> </w:t>
      </w:r>
      <w:r>
        <w:t xml:space="preserve">в объемах, предусмотренных Программой и утвержденных решением Думы </w:t>
      </w:r>
      <w:r w:rsidR="00C63FC9">
        <w:t>Аржановского</w:t>
      </w:r>
      <w:r>
        <w:t xml:space="preserve"> сельского поселения о бюджете</w:t>
      </w:r>
      <w:r>
        <w:rPr>
          <w:spacing w:val="40"/>
        </w:rPr>
        <w:t xml:space="preserve"> </w:t>
      </w:r>
      <w:r>
        <w:t>на очередной финансовый год.</w:t>
      </w:r>
    </w:p>
    <w:p w:rsidR="00A5345E" w:rsidRDefault="00DA1676">
      <w:pPr>
        <w:pStyle w:val="a3"/>
        <w:ind w:right="435" w:firstLine="708"/>
      </w:pPr>
      <w:r>
        <w:t>Объем средств финансир</w:t>
      </w:r>
      <w:r w:rsidR="002C43EE">
        <w:t>ования Программы составляет 7290</w:t>
      </w:r>
      <w:r w:rsidR="00507F20">
        <w:t>,0</w:t>
      </w:r>
      <w:r>
        <w:t xml:space="preserve"> тыс. рублей, в том числе:</w:t>
      </w:r>
    </w:p>
    <w:p w:rsidR="00A5345E" w:rsidRDefault="00DA1676">
      <w:pPr>
        <w:pStyle w:val="a3"/>
        <w:jc w:val="left"/>
      </w:pPr>
      <w:r>
        <w:t>-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07F20">
        <w:t>2430,0</w:t>
      </w:r>
      <w:r>
        <w:rPr>
          <w:spacing w:val="-1"/>
        </w:rPr>
        <w:t xml:space="preserve"> </w:t>
      </w:r>
      <w:r>
        <w:t>тыс.</w:t>
      </w:r>
      <w:r>
        <w:rPr>
          <w:spacing w:val="-2"/>
        </w:rPr>
        <w:t xml:space="preserve"> </w:t>
      </w:r>
      <w:r>
        <w:rPr>
          <w:spacing w:val="-4"/>
        </w:rPr>
        <w:t>руб.;</w:t>
      </w:r>
    </w:p>
    <w:p w:rsidR="00A5345E" w:rsidRDefault="00DA1676">
      <w:pPr>
        <w:pStyle w:val="a3"/>
        <w:spacing w:before="1" w:line="298" w:lineRule="exact"/>
        <w:jc w:val="left"/>
      </w:pPr>
      <w:r>
        <w:t>-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07F20" w:rsidRPr="00507F20">
        <w:t>2430</w:t>
      </w:r>
      <w:r w:rsidR="00507F20">
        <w:t xml:space="preserve">,0 </w:t>
      </w:r>
      <w:r>
        <w:t>тыс.</w:t>
      </w:r>
      <w:r>
        <w:rPr>
          <w:spacing w:val="-2"/>
        </w:rPr>
        <w:t xml:space="preserve"> </w:t>
      </w:r>
      <w:r>
        <w:rPr>
          <w:spacing w:val="-4"/>
        </w:rPr>
        <w:t>руб.;</w:t>
      </w:r>
    </w:p>
    <w:p w:rsidR="00A5345E" w:rsidRDefault="00DA1676">
      <w:pPr>
        <w:pStyle w:val="a3"/>
        <w:spacing w:line="298" w:lineRule="exact"/>
        <w:jc w:val="left"/>
      </w:pPr>
      <w:r>
        <w:t>-</w:t>
      </w:r>
      <w:r>
        <w:rPr>
          <w:spacing w:val="-2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507F20" w:rsidRPr="00507F20">
        <w:t>2430</w:t>
      </w:r>
      <w:r w:rsidR="00507F20">
        <w:t xml:space="preserve">,0 </w:t>
      </w:r>
      <w:r>
        <w:t>тыс.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:rsidR="00A5345E" w:rsidRDefault="00DA1676">
      <w:pPr>
        <w:pStyle w:val="a3"/>
        <w:spacing w:before="1"/>
        <w:ind w:right="430" w:firstLine="887"/>
      </w:pPr>
      <w:r>
        <w:t xml:space="preserve">Ежегодный объем финансирования мероприятий Программы может корректироваться с учетом финансовых возможностей бюджета </w:t>
      </w:r>
      <w:r w:rsidR="00C63FC9">
        <w:t>Аржановского</w:t>
      </w:r>
      <w:r>
        <w:t xml:space="preserve"> сельского поселения Алексеевского муниципального района.</w:t>
      </w:r>
    </w:p>
    <w:p w:rsidR="00A5345E" w:rsidRDefault="00A5345E">
      <w:pPr>
        <w:pStyle w:val="a3"/>
        <w:sectPr w:rsidR="00A5345E">
          <w:pgSz w:w="11910" w:h="16840"/>
          <w:pgMar w:top="900" w:right="425" w:bottom="280" w:left="1417" w:header="720" w:footer="720" w:gutter="0"/>
          <w:cols w:space="720"/>
        </w:sectPr>
      </w:pPr>
    </w:p>
    <w:p w:rsidR="00A5345E" w:rsidRDefault="00DA1676" w:rsidP="00507F20">
      <w:pPr>
        <w:spacing w:before="65"/>
        <w:ind w:left="6869" w:right="421" w:firstLine="1586"/>
      </w:pPr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4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A5345E" w:rsidRDefault="00DA1676" w:rsidP="00277883">
      <w:pPr>
        <w:ind w:left="5925" w:right="424" w:firstLine="587"/>
        <w:jc w:val="right"/>
      </w:pPr>
      <w:r>
        <w:t>«</w:t>
      </w:r>
      <w:r w:rsidR="00277883" w:rsidRPr="00277883">
        <w:t>Молодежная политика Аржановского сельского поселения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507F20">
        <w:t>2026</w:t>
      </w:r>
      <w:r>
        <w:t xml:space="preserve"> –</w:t>
      </w:r>
      <w:r>
        <w:rPr>
          <w:spacing w:val="-2"/>
        </w:rPr>
        <w:t xml:space="preserve"> </w:t>
      </w:r>
      <w:r w:rsidR="00507F20">
        <w:t>2028</w:t>
      </w:r>
      <w:r>
        <w:t xml:space="preserve"> </w:t>
      </w:r>
      <w:r>
        <w:rPr>
          <w:spacing w:val="-2"/>
        </w:rPr>
        <w:t>годы»</w:t>
      </w:r>
    </w:p>
    <w:p w:rsidR="00A5345E" w:rsidRDefault="00A5345E">
      <w:pPr>
        <w:pStyle w:val="a3"/>
        <w:spacing w:before="69"/>
        <w:ind w:left="0"/>
        <w:jc w:val="left"/>
        <w:rPr>
          <w:sz w:val="22"/>
        </w:rPr>
      </w:pPr>
    </w:p>
    <w:p w:rsidR="00A5345E" w:rsidRDefault="00DA1676">
      <w:pPr>
        <w:spacing w:before="1"/>
        <w:ind w:left="630" w:right="1050"/>
        <w:jc w:val="center"/>
        <w:rPr>
          <w:b/>
          <w:sz w:val="28"/>
        </w:rPr>
      </w:pPr>
      <w:r>
        <w:rPr>
          <w:b/>
          <w:sz w:val="28"/>
        </w:rPr>
        <w:t>Плановые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объемы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финансирования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мероприятий муниципальной программы</w:t>
      </w:r>
    </w:p>
    <w:p w:rsidR="00277883" w:rsidRDefault="00DA1676">
      <w:pPr>
        <w:ind w:right="348"/>
        <w:jc w:val="center"/>
        <w:rPr>
          <w:b/>
          <w:sz w:val="28"/>
        </w:rPr>
      </w:pPr>
      <w:r>
        <w:rPr>
          <w:b/>
          <w:sz w:val="28"/>
        </w:rPr>
        <w:t>«</w:t>
      </w:r>
      <w:r w:rsidR="00277883" w:rsidRPr="00277883">
        <w:rPr>
          <w:b/>
          <w:sz w:val="28"/>
        </w:rPr>
        <w:t xml:space="preserve">Молодежная политика Аржановского сельского поселения </w:t>
      </w:r>
    </w:p>
    <w:p w:rsidR="00A5345E" w:rsidRDefault="00507F20">
      <w:pPr>
        <w:ind w:right="348"/>
        <w:jc w:val="center"/>
        <w:rPr>
          <w:b/>
          <w:sz w:val="28"/>
        </w:rPr>
      </w:pPr>
      <w:r>
        <w:rPr>
          <w:b/>
          <w:sz w:val="28"/>
        </w:rPr>
        <w:t>на 2026-2028</w:t>
      </w:r>
      <w:r w:rsidR="00DA1676">
        <w:rPr>
          <w:b/>
          <w:sz w:val="28"/>
        </w:rPr>
        <w:t xml:space="preserve"> годы»</w:t>
      </w:r>
    </w:p>
    <w:p w:rsidR="00A5345E" w:rsidRDefault="00DA1676">
      <w:pPr>
        <w:spacing w:line="275" w:lineRule="exact"/>
        <w:ind w:left="8495" w:right="348"/>
        <w:jc w:val="center"/>
        <w:rPr>
          <w:sz w:val="24"/>
        </w:rPr>
      </w:pPr>
      <w:r>
        <w:rPr>
          <w:sz w:val="24"/>
        </w:rPr>
        <w:t>(тыс.</w:t>
      </w:r>
      <w:r>
        <w:rPr>
          <w:spacing w:val="-2"/>
          <w:sz w:val="24"/>
        </w:rPr>
        <w:t xml:space="preserve"> руб.)</w:t>
      </w: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372"/>
        <w:gridCol w:w="2128"/>
        <w:gridCol w:w="1416"/>
        <w:gridCol w:w="1134"/>
        <w:gridCol w:w="1134"/>
        <w:gridCol w:w="1254"/>
      </w:tblGrid>
      <w:tr w:rsidR="00A5345E">
        <w:trPr>
          <w:trHeight w:val="252"/>
        </w:trPr>
        <w:tc>
          <w:tcPr>
            <w:tcW w:w="570" w:type="dxa"/>
            <w:vMerge w:val="restart"/>
          </w:tcPr>
          <w:p w:rsidR="00A5345E" w:rsidRDefault="00DA1676">
            <w:pPr>
              <w:pStyle w:val="TableParagraph"/>
              <w:ind w:right="130" w:firstLine="66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372" w:type="dxa"/>
            <w:vMerge w:val="restart"/>
          </w:tcPr>
          <w:p w:rsidR="00A5345E" w:rsidRDefault="00DA1676">
            <w:pPr>
              <w:pStyle w:val="TableParagraph"/>
              <w:ind w:left="520" w:right="140" w:hanging="68"/>
              <w:rPr>
                <w:b/>
              </w:rPr>
            </w:pPr>
            <w:r>
              <w:rPr>
                <w:b/>
                <w:spacing w:val="-2"/>
              </w:rPr>
              <w:t>Наименование мероприятий</w:t>
            </w:r>
          </w:p>
        </w:tc>
        <w:tc>
          <w:tcPr>
            <w:tcW w:w="2128" w:type="dxa"/>
            <w:vMerge w:val="restart"/>
          </w:tcPr>
          <w:p w:rsidR="00A5345E" w:rsidRDefault="00DA1676">
            <w:pPr>
              <w:pStyle w:val="TableParagraph"/>
              <w:ind w:left="215" w:right="117" w:firstLine="292"/>
              <w:rPr>
                <w:b/>
              </w:rPr>
            </w:pPr>
            <w:r>
              <w:rPr>
                <w:b/>
                <w:spacing w:val="-2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</w:tcPr>
          <w:p w:rsidR="00A5345E" w:rsidRDefault="00DA1676">
            <w:pPr>
              <w:pStyle w:val="TableParagraph"/>
              <w:ind w:left="193" w:right="175" w:firstLine="176"/>
              <w:rPr>
                <w:b/>
              </w:rPr>
            </w:pPr>
            <w:r>
              <w:rPr>
                <w:b/>
                <w:spacing w:val="-4"/>
              </w:rPr>
              <w:t xml:space="preserve">Сумма </w:t>
            </w:r>
            <w:r>
              <w:rPr>
                <w:b/>
              </w:rPr>
              <w:t>(тыс.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руб.)</w:t>
            </w:r>
          </w:p>
        </w:tc>
        <w:tc>
          <w:tcPr>
            <w:tcW w:w="3522" w:type="dxa"/>
            <w:gridSpan w:val="3"/>
          </w:tcPr>
          <w:p w:rsidR="00A5345E" w:rsidRDefault="00DA1676">
            <w:pPr>
              <w:pStyle w:val="TableParagraph"/>
              <w:spacing w:line="232" w:lineRule="exact"/>
              <w:ind w:left="112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числе:</w:t>
            </w:r>
          </w:p>
        </w:tc>
      </w:tr>
      <w:tr w:rsidR="00A5345E">
        <w:trPr>
          <w:trHeight w:val="505"/>
        </w:trPr>
        <w:tc>
          <w:tcPr>
            <w:tcW w:w="570" w:type="dxa"/>
            <w:vMerge/>
            <w:tcBorders>
              <w:top w:val="nil"/>
            </w:tcBorders>
          </w:tcPr>
          <w:p w:rsidR="00A5345E" w:rsidRDefault="00A5345E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A5345E" w:rsidRDefault="00A5345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A5345E" w:rsidRDefault="00A5345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5345E" w:rsidRDefault="00A5345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DA1676">
              <w:rPr>
                <w:b/>
                <w:spacing w:val="-2"/>
              </w:rPr>
              <w:t xml:space="preserve"> </w:t>
            </w:r>
            <w:r w:rsidR="00DA1676">
              <w:rPr>
                <w:b/>
                <w:spacing w:val="-5"/>
              </w:rPr>
              <w:t>год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DA1676">
              <w:rPr>
                <w:b/>
                <w:spacing w:val="-2"/>
              </w:rPr>
              <w:t xml:space="preserve"> </w:t>
            </w:r>
            <w:r w:rsidR="00DA1676">
              <w:rPr>
                <w:b/>
                <w:spacing w:val="-5"/>
              </w:rPr>
              <w:t>год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spacing w:line="252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2028</w:t>
            </w:r>
          </w:p>
          <w:p w:rsidR="00A5345E" w:rsidRDefault="00DA1676">
            <w:pPr>
              <w:pStyle w:val="TableParagraph"/>
              <w:spacing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год</w:t>
            </w:r>
          </w:p>
        </w:tc>
      </w:tr>
      <w:tr w:rsidR="00A5345E">
        <w:trPr>
          <w:trHeight w:val="254"/>
        </w:trPr>
        <w:tc>
          <w:tcPr>
            <w:tcW w:w="570" w:type="dxa"/>
          </w:tcPr>
          <w:p w:rsidR="00A5345E" w:rsidRDefault="00DA1676">
            <w:pPr>
              <w:pStyle w:val="TableParagraph"/>
              <w:spacing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16" w:type="dxa"/>
          </w:tcPr>
          <w:p w:rsidR="00A5345E" w:rsidRDefault="00DA1676">
            <w:pPr>
              <w:pStyle w:val="TableParagraph"/>
              <w:spacing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line="23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line="233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54" w:type="dxa"/>
          </w:tcPr>
          <w:p w:rsidR="00A5345E" w:rsidRDefault="00DA1676">
            <w:pPr>
              <w:pStyle w:val="TableParagraph"/>
              <w:spacing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A5345E">
        <w:trPr>
          <w:trHeight w:val="252"/>
        </w:trPr>
        <w:tc>
          <w:tcPr>
            <w:tcW w:w="10008" w:type="dxa"/>
            <w:gridSpan w:val="7"/>
          </w:tcPr>
          <w:p w:rsidR="00A5345E" w:rsidRDefault="00DA1676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МОЛОДЕЖНЫЙ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ЦЕНТР</w:t>
            </w:r>
          </w:p>
        </w:tc>
      </w:tr>
      <w:tr w:rsidR="00A5345E">
        <w:trPr>
          <w:trHeight w:val="506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52" w:lineRule="exact"/>
              <w:ind w:right="140"/>
            </w:pPr>
            <w:r>
              <w:t>Денежное</w:t>
            </w:r>
            <w:r>
              <w:rPr>
                <w:spacing w:val="-14"/>
              </w:rPr>
              <w:t xml:space="preserve"> </w:t>
            </w:r>
            <w:r>
              <w:t xml:space="preserve">содержание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spacing w:before="126"/>
              <w:ind w:left="16" w:right="3"/>
              <w:jc w:val="center"/>
            </w:pPr>
            <w:r>
              <w:rPr>
                <w:spacing w:val="-2"/>
              </w:rPr>
              <w:t>3000,0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2"/>
              </w:rPr>
              <w:t>1000,0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2"/>
              </w:rPr>
              <w:t>1000,0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2"/>
              </w:rPr>
              <w:t>1000,</w:t>
            </w:r>
            <w:r w:rsidR="00DA1676">
              <w:rPr>
                <w:spacing w:val="-2"/>
              </w:rPr>
              <w:t>0</w:t>
            </w:r>
          </w:p>
        </w:tc>
      </w:tr>
      <w:tr w:rsidR="00A5345E">
        <w:trPr>
          <w:trHeight w:val="505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</w:pPr>
            <w:r>
              <w:rPr>
                <w:spacing w:val="-2"/>
              </w:rPr>
              <w:t>Налоги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spacing w:before="126"/>
              <w:ind w:left="16" w:right="5"/>
              <w:jc w:val="center"/>
            </w:pPr>
            <w:r>
              <w:rPr>
                <w:spacing w:val="-2"/>
              </w:rPr>
              <w:t>906,0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2"/>
              </w:rPr>
              <w:t>302,0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2"/>
              </w:rPr>
              <w:t>302,0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2"/>
              </w:rPr>
              <w:t>302</w:t>
            </w:r>
            <w:r w:rsidR="00DA1676">
              <w:rPr>
                <w:spacing w:val="-2"/>
              </w:rPr>
              <w:t>,0</w:t>
            </w:r>
          </w:p>
        </w:tc>
      </w:tr>
      <w:tr w:rsidR="00A5345E">
        <w:trPr>
          <w:trHeight w:val="506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52" w:lineRule="exact"/>
              <w:ind w:right="140"/>
            </w:pPr>
            <w:r>
              <w:rPr>
                <w:spacing w:val="-2"/>
              </w:rPr>
              <w:t>Коммунальные расходы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spacing w:before="126"/>
              <w:ind w:left="16" w:right="5"/>
              <w:jc w:val="center"/>
            </w:pPr>
            <w:r>
              <w:rPr>
                <w:spacing w:val="-2"/>
              </w:rPr>
              <w:t>750,0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2"/>
              </w:rPr>
              <w:t>25</w:t>
            </w:r>
            <w:r w:rsidR="00DA1676">
              <w:rPr>
                <w:spacing w:val="-2"/>
              </w:rPr>
              <w:t>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2"/>
              </w:rPr>
              <w:t>25</w:t>
            </w:r>
            <w:r w:rsidR="00DA1676">
              <w:rPr>
                <w:spacing w:val="-2"/>
              </w:rPr>
              <w:t>0,0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2"/>
              </w:rPr>
              <w:t>25</w:t>
            </w:r>
            <w:r w:rsidR="00DA1676">
              <w:rPr>
                <w:spacing w:val="-2"/>
              </w:rPr>
              <w:t>0,0</w:t>
            </w:r>
          </w:p>
        </w:tc>
      </w:tr>
      <w:tr w:rsidR="00A5345E">
        <w:trPr>
          <w:trHeight w:val="506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52" w:lineRule="exact"/>
              <w:ind w:right="175"/>
            </w:pPr>
            <w:r>
              <w:t>Обработка</w:t>
            </w:r>
            <w:r>
              <w:rPr>
                <w:spacing w:val="-14"/>
              </w:rPr>
              <w:t xml:space="preserve"> </w:t>
            </w:r>
            <w:r>
              <w:t xml:space="preserve">чердачных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DA1676">
            <w:pPr>
              <w:pStyle w:val="TableParagraph"/>
              <w:spacing w:before="126"/>
              <w:ind w:left="16" w:right="5"/>
              <w:jc w:val="center"/>
            </w:pPr>
            <w:r>
              <w:rPr>
                <w:spacing w:val="-5"/>
              </w:rPr>
              <w:t>0,0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5"/>
              </w:rPr>
              <w:t>0,0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5"/>
              </w:rPr>
              <w:t>0,0</w:t>
            </w:r>
          </w:p>
        </w:tc>
        <w:tc>
          <w:tcPr>
            <w:tcW w:w="1254" w:type="dxa"/>
          </w:tcPr>
          <w:p w:rsidR="00A5345E" w:rsidRDefault="00DA1676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5"/>
              </w:rPr>
              <w:t>0,0</w:t>
            </w:r>
          </w:p>
        </w:tc>
      </w:tr>
      <w:tr w:rsidR="00A5345E">
        <w:trPr>
          <w:trHeight w:val="506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</w:pPr>
            <w:r>
              <w:t>Текущий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ремонт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spacing w:before="126"/>
              <w:ind w:left="16" w:right="3"/>
              <w:jc w:val="center"/>
            </w:pPr>
            <w:r>
              <w:rPr>
                <w:spacing w:val="-4"/>
              </w:rPr>
              <w:t>600,0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/>
              <w:jc w:val="center"/>
            </w:pPr>
            <w:r>
              <w:rPr>
                <w:spacing w:val="-4"/>
              </w:rPr>
              <w:t>200,0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5"/>
              </w:rPr>
              <w:t>200</w:t>
            </w:r>
            <w:r w:rsidR="00DA1676">
              <w:rPr>
                <w:spacing w:val="-5"/>
              </w:rPr>
              <w:t>,0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5"/>
              </w:rPr>
              <w:t>20</w:t>
            </w:r>
            <w:r w:rsidR="00DA1676">
              <w:rPr>
                <w:spacing w:val="-5"/>
              </w:rPr>
              <w:t>0,0</w:t>
            </w:r>
          </w:p>
        </w:tc>
      </w:tr>
      <w:tr w:rsidR="00A5345E">
        <w:trPr>
          <w:trHeight w:val="506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52" w:lineRule="exact"/>
              <w:ind w:right="98"/>
            </w:pPr>
            <w:r>
              <w:rPr>
                <w:spacing w:val="-2"/>
              </w:rPr>
              <w:t xml:space="preserve">Приобретение </w:t>
            </w:r>
            <w:r>
              <w:t>расходных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spacing w:before="126"/>
              <w:ind w:left="16" w:right="3"/>
              <w:jc w:val="center"/>
            </w:pPr>
            <w:r>
              <w:rPr>
                <w:spacing w:val="-4"/>
              </w:rPr>
              <w:t>450,0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before="126"/>
              <w:ind w:left="15"/>
              <w:jc w:val="center"/>
            </w:pPr>
            <w:r>
              <w:rPr>
                <w:spacing w:val="-4"/>
              </w:rPr>
              <w:t>1</w:t>
            </w:r>
            <w:r w:rsidR="00507F20">
              <w:rPr>
                <w:spacing w:val="-4"/>
              </w:rPr>
              <w:t>50,0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126"/>
              <w:ind w:left="15" w:right="4"/>
              <w:jc w:val="center"/>
            </w:pPr>
            <w:r>
              <w:rPr>
                <w:spacing w:val="-4"/>
              </w:rPr>
              <w:t>1</w:t>
            </w:r>
            <w:r w:rsidR="00DA1676">
              <w:rPr>
                <w:spacing w:val="-4"/>
              </w:rPr>
              <w:t>5</w:t>
            </w:r>
            <w:r>
              <w:rPr>
                <w:spacing w:val="-4"/>
              </w:rPr>
              <w:t>0,0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5"/>
              </w:rPr>
              <w:t>150,0</w:t>
            </w:r>
          </w:p>
        </w:tc>
      </w:tr>
      <w:tr w:rsidR="00A5345E">
        <w:trPr>
          <w:trHeight w:val="505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52" w:lineRule="exact"/>
              <w:ind w:right="196"/>
            </w:pPr>
            <w:r>
              <w:rPr>
                <w:spacing w:val="-2"/>
              </w:rPr>
              <w:t xml:space="preserve">Приобретение </w:t>
            </w:r>
            <w:r>
              <w:t>основных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DA1676">
            <w:pPr>
              <w:pStyle w:val="TableParagraph"/>
              <w:spacing w:before="126"/>
              <w:ind w:left="16" w:right="5"/>
              <w:jc w:val="center"/>
            </w:pPr>
            <w:r>
              <w:rPr>
                <w:spacing w:val="-5"/>
              </w:rPr>
              <w:t>0,0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5"/>
              </w:rPr>
              <w:t>0,0</w:t>
            </w:r>
          </w:p>
        </w:tc>
        <w:tc>
          <w:tcPr>
            <w:tcW w:w="1134" w:type="dxa"/>
          </w:tcPr>
          <w:p w:rsidR="00A5345E" w:rsidRDefault="00DA1676">
            <w:pPr>
              <w:pStyle w:val="TableParagraph"/>
              <w:spacing w:before="126"/>
              <w:ind w:left="15" w:right="2"/>
              <w:jc w:val="center"/>
            </w:pPr>
            <w:r>
              <w:rPr>
                <w:spacing w:val="-5"/>
              </w:rPr>
              <w:t>0,0</w:t>
            </w:r>
          </w:p>
        </w:tc>
        <w:tc>
          <w:tcPr>
            <w:tcW w:w="1254" w:type="dxa"/>
          </w:tcPr>
          <w:p w:rsidR="00A5345E" w:rsidRDefault="00DA1676">
            <w:pPr>
              <w:pStyle w:val="TableParagraph"/>
              <w:spacing w:before="126"/>
              <w:ind w:left="14" w:right="1"/>
              <w:jc w:val="center"/>
            </w:pPr>
            <w:r>
              <w:rPr>
                <w:spacing w:val="-5"/>
              </w:rPr>
              <w:t>0,0</w:t>
            </w:r>
          </w:p>
        </w:tc>
      </w:tr>
      <w:tr w:rsidR="00A5345E">
        <w:trPr>
          <w:trHeight w:val="1518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ind w:right="104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культурно </w:t>
            </w:r>
            <w:r>
              <w:rPr>
                <w:spacing w:val="-2"/>
              </w:rPr>
              <w:t>массовых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мероприятий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(согласно </w:t>
            </w:r>
            <w:r>
              <w:t>утвержденному плану</w:t>
            </w:r>
          </w:p>
          <w:p w:rsidR="00A5345E" w:rsidRDefault="00DA1676">
            <w:pPr>
              <w:pStyle w:val="TableParagraph"/>
              <w:spacing w:line="232" w:lineRule="exact"/>
            </w:pPr>
            <w:r>
              <w:rPr>
                <w:spacing w:val="-2"/>
              </w:rPr>
              <w:t>работы)</w:t>
            </w:r>
          </w:p>
        </w:tc>
        <w:tc>
          <w:tcPr>
            <w:tcW w:w="2128" w:type="dxa"/>
          </w:tcPr>
          <w:p w:rsidR="00A5345E" w:rsidRDefault="00A5345E">
            <w:pPr>
              <w:pStyle w:val="TableParagraph"/>
              <w:ind w:left="0"/>
            </w:pPr>
          </w:p>
          <w:p w:rsidR="00A5345E" w:rsidRDefault="00A5345E">
            <w:pPr>
              <w:pStyle w:val="TableParagraph"/>
              <w:ind w:left="0"/>
            </w:pPr>
          </w:p>
          <w:p w:rsidR="00A5345E" w:rsidRDefault="00DA1676">
            <w:pPr>
              <w:pStyle w:val="TableParagraph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A5345E">
            <w:pPr>
              <w:pStyle w:val="TableParagraph"/>
              <w:ind w:left="0"/>
            </w:pPr>
          </w:p>
          <w:p w:rsidR="00A5345E" w:rsidRDefault="00A5345E">
            <w:pPr>
              <w:pStyle w:val="TableParagraph"/>
              <w:spacing w:before="126"/>
              <w:ind w:left="0"/>
            </w:pPr>
          </w:p>
          <w:p w:rsidR="00A5345E" w:rsidRDefault="00507F20">
            <w:pPr>
              <w:pStyle w:val="TableParagraph"/>
              <w:ind w:left="16" w:right="5"/>
              <w:jc w:val="center"/>
            </w:pPr>
            <w:r>
              <w:rPr>
                <w:spacing w:val="-2"/>
              </w:rPr>
              <w:t>894,0</w:t>
            </w:r>
          </w:p>
        </w:tc>
        <w:tc>
          <w:tcPr>
            <w:tcW w:w="1134" w:type="dxa"/>
          </w:tcPr>
          <w:p w:rsidR="00A5345E" w:rsidRDefault="00A5345E">
            <w:pPr>
              <w:pStyle w:val="TableParagraph"/>
              <w:ind w:left="0"/>
            </w:pPr>
          </w:p>
          <w:p w:rsidR="00A5345E" w:rsidRDefault="00A5345E">
            <w:pPr>
              <w:pStyle w:val="TableParagraph"/>
              <w:spacing w:before="126"/>
              <w:ind w:left="0"/>
            </w:pPr>
          </w:p>
          <w:p w:rsidR="00A5345E" w:rsidRDefault="00507F2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298,0</w:t>
            </w:r>
          </w:p>
        </w:tc>
        <w:tc>
          <w:tcPr>
            <w:tcW w:w="1134" w:type="dxa"/>
          </w:tcPr>
          <w:p w:rsidR="00A5345E" w:rsidRDefault="00A5345E">
            <w:pPr>
              <w:pStyle w:val="TableParagraph"/>
              <w:ind w:left="0"/>
            </w:pPr>
          </w:p>
          <w:p w:rsidR="00A5345E" w:rsidRDefault="00A5345E">
            <w:pPr>
              <w:pStyle w:val="TableParagraph"/>
              <w:spacing w:before="126"/>
              <w:ind w:left="0"/>
            </w:pPr>
          </w:p>
          <w:p w:rsidR="00A5345E" w:rsidRDefault="00507F20">
            <w:pPr>
              <w:pStyle w:val="TableParagraph"/>
              <w:ind w:left="15" w:right="4"/>
              <w:jc w:val="center"/>
            </w:pPr>
            <w:r>
              <w:rPr>
                <w:spacing w:val="-4"/>
              </w:rPr>
              <w:t>2</w:t>
            </w:r>
            <w:r w:rsidR="00DA1676">
              <w:rPr>
                <w:spacing w:val="-4"/>
              </w:rPr>
              <w:t>9</w:t>
            </w:r>
            <w:r>
              <w:rPr>
                <w:spacing w:val="-4"/>
              </w:rPr>
              <w:t>8</w:t>
            </w:r>
            <w:r w:rsidR="00DA1676">
              <w:rPr>
                <w:spacing w:val="-4"/>
              </w:rPr>
              <w:t>,0</w:t>
            </w:r>
          </w:p>
        </w:tc>
        <w:tc>
          <w:tcPr>
            <w:tcW w:w="1254" w:type="dxa"/>
          </w:tcPr>
          <w:p w:rsidR="00A5345E" w:rsidRDefault="00A5345E">
            <w:pPr>
              <w:pStyle w:val="TableParagraph"/>
              <w:ind w:left="0"/>
            </w:pPr>
          </w:p>
          <w:p w:rsidR="00A5345E" w:rsidRDefault="00A5345E">
            <w:pPr>
              <w:pStyle w:val="TableParagraph"/>
              <w:spacing w:before="126"/>
              <w:ind w:left="0"/>
            </w:pPr>
          </w:p>
          <w:p w:rsidR="00A5345E" w:rsidRDefault="00507F20">
            <w:pPr>
              <w:pStyle w:val="TableParagraph"/>
              <w:ind w:left="14" w:right="3"/>
              <w:jc w:val="center"/>
            </w:pPr>
            <w:r>
              <w:rPr>
                <w:spacing w:val="-4"/>
              </w:rPr>
              <w:t>298</w:t>
            </w:r>
            <w:r w:rsidR="00DA1676">
              <w:rPr>
                <w:spacing w:val="-4"/>
              </w:rPr>
              <w:t>,0</w:t>
            </w:r>
          </w:p>
        </w:tc>
      </w:tr>
      <w:tr w:rsidR="00A5345E">
        <w:trPr>
          <w:trHeight w:val="760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ind w:right="140"/>
            </w:pPr>
            <w:r>
              <w:t>Работы,</w:t>
            </w:r>
            <w:r>
              <w:rPr>
                <w:spacing w:val="-14"/>
              </w:rPr>
              <w:t xml:space="preserve"> </w:t>
            </w:r>
            <w:r>
              <w:t>услуги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</w:t>
            </w:r>
          </w:p>
          <w:p w:rsidR="00A5345E" w:rsidRDefault="00DA1676">
            <w:pPr>
              <w:pStyle w:val="TableParagraph"/>
              <w:spacing w:line="233" w:lineRule="exact"/>
            </w:pPr>
            <w:r>
              <w:rPr>
                <w:spacing w:val="-2"/>
              </w:rPr>
              <w:t>имущества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spacing w:before="252"/>
              <w:ind w:left="16" w:right="5"/>
              <w:jc w:val="center"/>
            </w:pPr>
            <w:r>
              <w:rPr>
                <w:spacing w:val="-2"/>
              </w:rPr>
              <w:t>600,0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252"/>
              <w:ind w:left="15"/>
              <w:jc w:val="center"/>
            </w:pPr>
            <w:r>
              <w:rPr>
                <w:spacing w:val="-4"/>
              </w:rPr>
              <w:t>200,0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spacing w:before="252"/>
              <w:ind w:left="15" w:right="4"/>
              <w:jc w:val="center"/>
            </w:pPr>
            <w:r>
              <w:rPr>
                <w:spacing w:val="-4"/>
              </w:rPr>
              <w:t>20</w:t>
            </w:r>
            <w:r w:rsidR="00DA1676">
              <w:rPr>
                <w:spacing w:val="-4"/>
              </w:rPr>
              <w:t>0,0</w:t>
            </w:r>
          </w:p>
        </w:tc>
        <w:tc>
          <w:tcPr>
            <w:tcW w:w="1254" w:type="dxa"/>
          </w:tcPr>
          <w:p w:rsidR="00A5345E" w:rsidRDefault="00DA1676">
            <w:pPr>
              <w:pStyle w:val="TableParagraph"/>
              <w:spacing w:before="252"/>
              <w:ind w:left="14" w:right="3"/>
              <w:jc w:val="center"/>
            </w:pPr>
            <w:r>
              <w:rPr>
                <w:spacing w:val="-4"/>
              </w:rPr>
              <w:t>2</w:t>
            </w:r>
            <w:r w:rsidR="00507F20">
              <w:rPr>
                <w:spacing w:val="-4"/>
              </w:rPr>
              <w:t>0</w:t>
            </w:r>
            <w:r>
              <w:rPr>
                <w:spacing w:val="-4"/>
              </w:rPr>
              <w:t>0,0</w:t>
            </w:r>
          </w:p>
        </w:tc>
      </w:tr>
      <w:tr w:rsidR="00A5345E">
        <w:trPr>
          <w:trHeight w:val="251"/>
        </w:trPr>
        <w:tc>
          <w:tcPr>
            <w:tcW w:w="570" w:type="dxa"/>
          </w:tcPr>
          <w:p w:rsidR="00A5345E" w:rsidRDefault="00A534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2128" w:type="dxa"/>
          </w:tcPr>
          <w:p w:rsidR="00A5345E" w:rsidRDefault="00A534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5345E" w:rsidRDefault="00277883">
            <w:pPr>
              <w:pStyle w:val="TableParagraph"/>
              <w:spacing w:line="232" w:lineRule="exact"/>
              <w:ind w:left="1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7200,0</w:t>
            </w:r>
          </w:p>
        </w:tc>
        <w:tc>
          <w:tcPr>
            <w:tcW w:w="1134" w:type="dxa"/>
          </w:tcPr>
          <w:p w:rsidR="00A5345E" w:rsidRDefault="00277883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2400,0</w:t>
            </w:r>
          </w:p>
        </w:tc>
        <w:tc>
          <w:tcPr>
            <w:tcW w:w="1134" w:type="dxa"/>
          </w:tcPr>
          <w:p w:rsidR="00A5345E" w:rsidRDefault="00277883">
            <w:pPr>
              <w:pStyle w:val="TableParagraph"/>
              <w:spacing w:line="232" w:lineRule="exact"/>
              <w:ind w:left="1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2400,0</w:t>
            </w:r>
          </w:p>
        </w:tc>
        <w:tc>
          <w:tcPr>
            <w:tcW w:w="1254" w:type="dxa"/>
          </w:tcPr>
          <w:p w:rsidR="00A5345E" w:rsidRDefault="00277883">
            <w:pPr>
              <w:pStyle w:val="TableParagraph"/>
              <w:spacing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2400,0</w:t>
            </w:r>
          </w:p>
        </w:tc>
      </w:tr>
      <w:tr w:rsidR="00A5345E">
        <w:trPr>
          <w:trHeight w:val="253"/>
        </w:trPr>
        <w:tc>
          <w:tcPr>
            <w:tcW w:w="10008" w:type="dxa"/>
            <w:gridSpan w:val="7"/>
          </w:tcPr>
          <w:p w:rsidR="00A5345E" w:rsidRDefault="00A5345E">
            <w:pPr>
              <w:pStyle w:val="TableParagraph"/>
              <w:ind w:left="0"/>
              <w:rPr>
                <w:sz w:val="18"/>
              </w:rPr>
            </w:pPr>
          </w:p>
        </w:tc>
      </w:tr>
      <w:tr w:rsidR="00A5345E">
        <w:trPr>
          <w:trHeight w:val="251"/>
        </w:trPr>
        <w:tc>
          <w:tcPr>
            <w:tcW w:w="10008" w:type="dxa"/>
            <w:gridSpan w:val="7"/>
          </w:tcPr>
          <w:p w:rsidR="00A5345E" w:rsidRDefault="00507F2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АДМИНИСТРАЦИЯ</w:t>
            </w:r>
          </w:p>
        </w:tc>
      </w:tr>
      <w:tr w:rsidR="00A5345E">
        <w:trPr>
          <w:trHeight w:val="506"/>
        </w:trPr>
        <w:tc>
          <w:tcPr>
            <w:tcW w:w="570" w:type="dxa"/>
          </w:tcPr>
          <w:p w:rsidR="00A5345E" w:rsidRDefault="00DA167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72" w:type="dxa"/>
          </w:tcPr>
          <w:p w:rsidR="00A5345E" w:rsidRDefault="00507F20">
            <w:pPr>
              <w:pStyle w:val="TableParagraph"/>
              <w:spacing w:line="252" w:lineRule="exact"/>
              <w:ind w:right="140"/>
            </w:pPr>
            <w:r>
              <w:t>Молодежная политика</w:t>
            </w:r>
          </w:p>
        </w:tc>
        <w:tc>
          <w:tcPr>
            <w:tcW w:w="2128" w:type="dxa"/>
          </w:tcPr>
          <w:p w:rsidR="00A5345E" w:rsidRDefault="00DA1676">
            <w:pPr>
              <w:pStyle w:val="TableParagraph"/>
              <w:spacing w:line="252" w:lineRule="exact"/>
              <w:ind w:left="140" w:right="117" w:firstLine="552"/>
            </w:pPr>
            <w:r>
              <w:rPr>
                <w:spacing w:val="-2"/>
              </w:rPr>
              <w:t xml:space="preserve">Бюджет </w:t>
            </w:r>
            <w:r w:rsidR="00C63FC9">
              <w:t>Аржановского</w:t>
            </w:r>
            <w:r>
              <w:rPr>
                <w:spacing w:val="-14"/>
              </w:rPr>
              <w:t xml:space="preserve"> </w:t>
            </w:r>
            <w:r>
              <w:t>с/п</w:t>
            </w:r>
          </w:p>
        </w:tc>
        <w:tc>
          <w:tcPr>
            <w:tcW w:w="1416" w:type="dxa"/>
          </w:tcPr>
          <w:p w:rsidR="00A5345E" w:rsidRDefault="00507F20">
            <w:pPr>
              <w:pStyle w:val="TableParagraph"/>
              <w:ind w:left="16" w:right="5"/>
              <w:jc w:val="center"/>
            </w:pPr>
            <w:r>
              <w:rPr>
                <w:spacing w:val="-2"/>
              </w:rPr>
              <w:t>90,0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30,0</w:t>
            </w:r>
          </w:p>
        </w:tc>
        <w:tc>
          <w:tcPr>
            <w:tcW w:w="1134" w:type="dxa"/>
          </w:tcPr>
          <w:p w:rsidR="00A5345E" w:rsidRDefault="00507F20">
            <w:pPr>
              <w:pStyle w:val="TableParagraph"/>
              <w:ind w:left="15" w:right="2"/>
              <w:jc w:val="center"/>
            </w:pPr>
            <w:r>
              <w:rPr>
                <w:spacing w:val="-2"/>
              </w:rPr>
              <w:t>30,0</w:t>
            </w:r>
          </w:p>
        </w:tc>
        <w:tc>
          <w:tcPr>
            <w:tcW w:w="1254" w:type="dxa"/>
          </w:tcPr>
          <w:p w:rsidR="00A5345E" w:rsidRDefault="00507F20">
            <w:pPr>
              <w:pStyle w:val="TableParagraph"/>
              <w:ind w:left="14" w:right="1"/>
              <w:jc w:val="center"/>
            </w:pPr>
            <w:r>
              <w:rPr>
                <w:spacing w:val="-2"/>
              </w:rPr>
              <w:t>30,0</w:t>
            </w:r>
          </w:p>
        </w:tc>
      </w:tr>
      <w:tr w:rsidR="00A5345E">
        <w:trPr>
          <w:trHeight w:val="253"/>
        </w:trPr>
        <w:tc>
          <w:tcPr>
            <w:tcW w:w="570" w:type="dxa"/>
          </w:tcPr>
          <w:p w:rsidR="00A5345E" w:rsidRDefault="00A534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2" w:type="dxa"/>
          </w:tcPr>
          <w:p w:rsidR="00A5345E" w:rsidRDefault="00DA167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2128" w:type="dxa"/>
          </w:tcPr>
          <w:p w:rsidR="00A5345E" w:rsidRDefault="00A534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A5345E" w:rsidRDefault="00277883">
            <w:pPr>
              <w:pStyle w:val="TableParagraph"/>
              <w:spacing w:line="233" w:lineRule="exact"/>
              <w:ind w:left="16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90,0</w:t>
            </w:r>
          </w:p>
        </w:tc>
        <w:tc>
          <w:tcPr>
            <w:tcW w:w="1134" w:type="dxa"/>
          </w:tcPr>
          <w:p w:rsidR="00A5345E" w:rsidRDefault="002C43EE">
            <w:pPr>
              <w:pStyle w:val="TableParagraph"/>
              <w:spacing w:line="233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30,0</w:t>
            </w:r>
          </w:p>
        </w:tc>
        <w:tc>
          <w:tcPr>
            <w:tcW w:w="1134" w:type="dxa"/>
          </w:tcPr>
          <w:p w:rsidR="00A5345E" w:rsidRDefault="002C43EE">
            <w:pPr>
              <w:pStyle w:val="TableParagraph"/>
              <w:spacing w:line="233" w:lineRule="exact"/>
              <w:ind w:left="1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30,0</w:t>
            </w:r>
          </w:p>
        </w:tc>
        <w:tc>
          <w:tcPr>
            <w:tcW w:w="1254" w:type="dxa"/>
          </w:tcPr>
          <w:p w:rsidR="00A5345E" w:rsidRDefault="002C43EE">
            <w:pPr>
              <w:pStyle w:val="TableParagraph"/>
              <w:spacing w:line="233" w:lineRule="exact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30</w:t>
            </w:r>
            <w:r w:rsidR="00DA1676">
              <w:rPr>
                <w:b/>
                <w:spacing w:val="-2"/>
              </w:rPr>
              <w:t>,0</w:t>
            </w:r>
          </w:p>
        </w:tc>
      </w:tr>
      <w:tr w:rsidR="00A5345E">
        <w:trPr>
          <w:trHeight w:val="251"/>
        </w:trPr>
        <w:tc>
          <w:tcPr>
            <w:tcW w:w="5070" w:type="dxa"/>
            <w:gridSpan w:val="3"/>
            <w:tcBorders>
              <w:left w:val="nil"/>
              <w:bottom w:val="nil"/>
            </w:tcBorders>
          </w:tcPr>
          <w:p w:rsidR="00A5345E" w:rsidRDefault="00DA1676">
            <w:pPr>
              <w:pStyle w:val="TableParagraph"/>
              <w:spacing w:line="232" w:lineRule="exact"/>
              <w:ind w:left="0" w:right="651"/>
              <w:jc w:val="righ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416" w:type="dxa"/>
          </w:tcPr>
          <w:p w:rsidR="00A5345E" w:rsidRDefault="00277883">
            <w:pPr>
              <w:pStyle w:val="TableParagraph"/>
              <w:spacing w:line="232" w:lineRule="exact"/>
              <w:ind w:left="1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7290</w:t>
            </w:r>
            <w:r w:rsidR="002C43EE">
              <w:rPr>
                <w:b/>
                <w:spacing w:val="-2"/>
              </w:rPr>
              <w:t>,0</w:t>
            </w:r>
          </w:p>
        </w:tc>
        <w:tc>
          <w:tcPr>
            <w:tcW w:w="1134" w:type="dxa"/>
          </w:tcPr>
          <w:p w:rsidR="00A5345E" w:rsidRDefault="002C43EE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2430,0</w:t>
            </w:r>
          </w:p>
        </w:tc>
        <w:tc>
          <w:tcPr>
            <w:tcW w:w="1134" w:type="dxa"/>
          </w:tcPr>
          <w:p w:rsidR="00A5345E" w:rsidRDefault="002C43EE">
            <w:pPr>
              <w:pStyle w:val="TableParagraph"/>
              <w:spacing w:line="232" w:lineRule="exact"/>
              <w:ind w:left="1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2430,0</w:t>
            </w:r>
          </w:p>
        </w:tc>
        <w:tc>
          <w:tcPr>
            <w:tcW w:w="1254" w:type="dxa"/>
          </w:tcPr>
          <w:p w:rsidR="00A5345E" w:rsidRDefault="002C43EE">
            <w:pPr>
              <w:pStyle w:val="TableParagraph"/>
              <w:spacing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2430,0</w:t>
            </w:r>
          </w:p>
        </w:tc>
      </w:tr>
    </w:tbl>
    <w:p w:rsidR="00DA1676" w:rsidRDefault="00DA1676"/>
    <w:sectPr w:rsidR="00DA1676">
      <w:pgSz w:w="11910" w:h="16840"/>
      <w:pgMar w:top="1500" w:right="42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3F" w:rsidRDefault="0060773F" w:rsidP="00F722B7">
      <w:r>
        <w:separator/>
      </w:r>
    </w:p>
  </w:endnote>
  <w:endnote w:type="continuationSeparator" w:id="0">
    <w:p w:rsidR="0060773F" w:rsidRDefault="0060773F" w:rsidP="00F7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3F" w:rsidRDefault="0060773F" w:rsidP="00F722B7">
      <w:r>
        <w:separator/>
      </w:r>
    </w:p>
  </w:footnote>
  <w:footnote w:type="continuationSeparator" w:id="0">
    <w:p w:rsidR="0060773F" w:rsidRDefault="0060773F" w:rsidP="00F7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D19"/>
    <w:multiLevelType w:val="hybridMultilevel"/>
    <w:tmpl w:val="5748D580"/>
    <w:lvl w:ilvl="0" w:tplc="4BB0F6F2">
      <w:numFmt w:val="bullet"/>
      <w:lvlText w:val="-"/>
      <w:lvlJc w:val="left"/>
      <w:pPr>
        <w:ind w:left="110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6FC75EE">
      <w:numFmt w:val="bullet"/>
      <w:lvlText w:val="•"/>
      <w:lvlJc w:val="left"/>
      <w:pPr>
        <w:ind w:left="826" w:hanging="342"/>
      </w:pPr>
      <w:rPr>
        <w:rFonts w:hint="default"/>
        <w:lang w:val="ru-RU" w:eastAsia="en-US" w:bidi="ar-SA"/>
      </w:rPr>
    </w:lvl>
    <w:lvl w:ilvl="2" w:tplc="C8109DDA">
      <w:numFmt w:val="bullet"/>
      <w:lvlText w:val="•"/>
      <w:lvlJc w:val="left"/>
      <w:pPr>
        <w:ind w:left="1532" w:hanging="342"/>
      </w:pPr>
      <w:rPr>
        <w:rFonts w:hint="default"/>
        <w:lang w:val="ru-RU" w:eastAsia="en-US" w:bidi="ar-SA"/>
      </w:rPr>
    </w:lvl>
    <w:lvl w:ilvl="3" w:tplc="1CA0AE82">
      <w:numFmt w:val="bullet"/>
      <w:lvlText w:val="•"/>
      <w:lvlJc w:val="left"/>
      <w:pPr>
        <w:ind w:left="2238" w:hanging="342"/>
      </w:pPr>
      <w:rPr>
        <w:rFonts w:hint="default"/>
        <w:lang w:val="ru-RU" w:eastAsia="en-US" w:bidi="ar-SA"/>
      </w:rPr>
    </w:lvl>
    <w:lvl w:ilvl="4" w:tplc="22C8DC94">
      <w:numFmt w:val="bullet"/>
      <w:lvlText w:val="•"/>
      <w:lvlJc w:val="left"/>
      <w:pPr>
        <w:ind w:left="2944" w:hanging="342"/>
      </w:pPr>
      <w:rPr>
        <w:rFonts w:hint="default"/>
        <w:lang w:val="ru-RU" w:eastAsia="en-US" w:bidi="ar-SA"/>
      </w:rPr>
    </w:lvl>
    <w:lvl w:ilvl="5" w:tplc="C512EE70">
      <w:numFmt w:val="bullet"/>
      <w:lvlText w:val="•"/>
      <w:lvlJc w:val="left"/>
      <w:pPr>
        <w:ind w:left="3651" w:hanging="342"/>
      </w:pPr>
      <w:rPr>
        <w:rFonts w:hint="default"/>
        <w:lang w:val="ru-RU" w:eastAsia="en-US" w:bidi="ar-SA"/>
      </w:rPr>
    </w:lvl>
    <w:lvl w:ilvl="6" w:tplc="BFDE1AA8">
      <w:numFmt w:val="bullet"/>
      <w:lvlText w:val="•"/>
      <w:lvlJc w:val="left"/>
      <w:pPr>
        <w:ind w:left="4357" w:hanging="342"/>
      </w:pPr>
      <w:rPr>
        <w:rFonts w:hint="default"/>
        <w:lang w:val="ru-RU" w:eastAsia="en-US" w:bidi="ar-SA"/>
      </w:rPr>
    </w:lvl>
    <w:lvl w:ilvl="7" w:tplc="FF924420">
      <w:numFmt w:val="bullet"/>
      <w:lvlText w:val="•"/>
      <w:lvlJc w:val="left"/>
      <w:pPr>
        <w:ind w:left="5063" w:hanging="342"/>
      </w:pPr>
      <w:rPr>
        <w:rFonts w:hint="default"/>
        <w:lang w:val="ru-RU" w:eastAsia="en-US" w:bidi="ar-SA"/>
      </w:rPr>
    </w:lvl>
    <w:lvl w:ilvl="8" w:tplc="DE2CBAF8">
      <w:numFmt w:val="bullet"/>
      <w:lvlText w:val="•"/>
      <w:lvlJc w:val="left"/>
      <w:pPr>
        <w:ind w:left="5769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176B2BBB"/>
    <w:multiLevelType w:val="hybridMultilevel"/>
    <w:tmpl w:val="A0464FB8"/>
    <w:lvl w:ilvl="0" w:tplc="A852002E">
      <w:start w:val="1"/>
      <w:numFmt w:val="decimal"/>
      <w:lvlText w:val="%1."/>
      <w:lvlJc w:val="left"/>
      <w:pPr>
        <w:ind w:left="3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4"/>
        <w:szCs w:val="24"/>
        <w:lang w:val="ru-RU" w:eastAsia="en-US" w:bidi="ar-SA"/>
      </w:rPr>
    </w:lvl>
    <w:lvl w:ilvl="1" w:tplc="549C7D90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2" w:tplc="6B32E5C4">
      <w:numFmt w:val="bullet"/>
      <w:lvlText w:val="•"/>
      <w:lvlJc w:val="left"/>
      <w:pPr>
        <w:ind w:left="2012" w:hanging="196"/>
      </w:pPr>
      <w:rPr>
        <w:rFonts w:hint="default"/>
        <w:lang w:val="ru-RU" w:eastAsia="en-US" w:bidi="ar-SA"/>
      </w:rPr>
    </w:lvl>
    <w:lvl w:ilvl="3" w:tplc="31BC5A68">
      <w:numFmt w:val="bullet"/>
      <w:lvlText w:val="•"/>
      <w:lvlJc w:val="left"/>
      <w:pPr>
        <w:ind w:left="3019" w:hanging="196"/>
      </w:pPr>
      <w:rPr>
        <w:rFonts w:hint="default"/>
        <w:lang w:val="ru-RU" w:eastAsia="en-US" w:bidi="ar-SA"/>
      </w:rPr>
    </w:lvl>
    <w:lvl w:ilvl="4" w:tplc="A3043A34">
      <w:numFmt w:val="bullet"/>
      <w:lvlText w:val="•"/>
      <w:lvlJc w:val="left"/>
      <w:pPr>
        <w:ind w:left="4025" w:hanging="196"/>
      </w:pPr>
      <w:rPr>
        <w:rFonts w:hint="default"/>
        <w:lang w:val="ru-RU" w:eastAsia="en-US" w:bidi="ar-SA"/>
      </w:rPr>
    </w:lvl>
    <w:lvl w:ilvl="5" w:tplc="59963CCE">
      <w:numFmt w:val="bullet"/>
      <w:lvlText w:val="•"/>
      <w:lvlJc w:val="left"/>
      <w:pPr>
        <w:ind w:left="5032" w:hanging="196"/>
      </w:pPr>
      <w:rPr>
        <w:rFonts w:hint="default"/>
        <w:lang w:val="ru-RU" w:eastAsia="en-US" w:bidi="ar-SA"/>
      </w:rPr>
    </w:lvl>
    <w:lvl w:ilvl="6" w:tplc="395282CE">
      <w:numFmt w:val="bullet"/>
      <w:lvlText w:val="•"/>
      <w:lvlJc w:val="left"/>
      <w:pPr>
        <w:ind w:left="6038" w:hanging="196"/>
      </w:pPr>
      <w:rPr>
        <w:rFonts w:hint="default"/>
        <w:lang w:val="ru-RU" w:eastAsia="en-US" w:bidi="ar-SA"/>
      </w:rPr>
    </w:lvl>
    <w:lvl w:ilvl="7" w:tplc="B2ACE17E">
      <w:numFmt w:val="bullet"/>
      <w:lvlText w:val="•"/>
      <w:lvlJc w:val="left"/>
      <w:pPr>
        <w:ind w:left="7044" w:hanging="196"/>
      </w:pPr>
      <w:rPr>
        <w:rFonts w:hint="default"/>
        <w:lang w:val="ru-RU" w:eastAsia="en-US" w:bidi="ar-SA"/>
      </w:rPr>
    </w:lvl>
    <w:lvl w:ilvl="8" w:tplc="501EDEC0">
      <w:numFmt w:val="bullet"/>
      <w:lvlText w:val="•"/>
      <w:lvlJc w:val="left"/>
      <w:pPr>
        <w:ind w:left="8051" w:hanging="196"/>
      </w:pPr>
      <w:rPr>
        <w:rFonts w:hint="default"/>
        <w:lang w:val="ru-RU" w:eastAsia="en-US" w:bidi="ar-SA"/>
      </w:rPr>
    </w:lvl>
  </w:abstractNum>
  <w:abstractNum w:abstractNumId="2" w15:restartNumberingAfterBreak="0">
    <w:nsid w:val="39F36E94"/>
    <w:multiLevelType w:val="hybridMultilevel"/>
    <w:tmpl w:val="E1FE6864"/>
    <w:lvl w:ilvl="0" w:tplc="56DCB22C">
      <w:start w:val="1"/>
      <w:numFmt w:val="decimal"/>
      <w:lvlText w:val="%1."/>
      <w:lvlJc w:val="left"/>
      <w:pPr>
        <w:ind w:left="2203" w:hanging="196"/>
        <w:jc w:val="right"/>
      </w:pPr>
      <w:rPr>
        <w:rFonts w:hint="default"/>
        <w:spacing w:val="-2"/>
        <w:w w:val="90"/>
        <w:lang w:val="ru-RU" w:eastAsia="en-US" w:bidi="ar-SA"/>
      </w:rPr>
    </w:lvl>
    <w:lvl w:ilvl="1" w:tplc="B43E3E94">
      <w:numFmt w:val="bullet"/>
      <w:lvlText w:val="•"/>
      <w:lvlJc w:val="left"/>
      <w:pPr>
        <w:ind w:left="2986" w:hanging="196"/>
      </w:pPr>
      <w:rPr>
        <w:rFonts w:hint="default"/>
        <w:lang w:val="ru-RU" w:eastAsia="en-US" w:bidi="ar-SA"/>
      </w:rPr>
    </w:lvl>
    <w:lvl w:ilvl="2" w:tplc="44085E2C">
      <w:numFmt w:val="bullet"/>
      <w:lvlText w:val="•"/>
      <w:lvlJc w:val="left"/>
      <w:pPr>
        <w:ind w:left="3772" w:hanging="196"/>
      </w:pPr>
      <w:rPr>
        <w:rFonts w:hint="default"/>
        <w:lang w:val="ru-RU" w:eastAsia="en-US" w:bidi="ar-SA"/>
      </w:rPr>
    </w:lvl>
    <w:lvl w:ilvl="3" w:tplc="3BD0FE7C">
      <w:numFmt w:val="bullet"/>
      <w:lvlText w:val="•"/>
      <w:lvlJc w:val="left"/>
      <w:pPr>
        <w:ind w:left="4559" w:hanging="196"/>
      </w:pPr>
      <w:rPr>
        <w:rFonts w:hint="default"/>
        <w:lang w:val="ru-RU" w:eastAsia="en-US" w:bidi="ar-SA"/>
      </w:rPr>
    </w:lvl>
    <w:lvl w:ilvl="4" w:tplc="81D8BD86">
      <w:numFmt w:val="bullet"/>
      <w:lvlText w:val="•"/>
      <w:lvlJc w:val="left"/>
      <w:pPr>
        <w:ind w:left="5345" w:hanging="196"/>
      </w:pPr>
      <w:rPr>
        <w:rFonts w:hint="default"/>
        <w:lang w:val="ru-RU" w:eastAsia="en-US" w:bidi="ar-SA"/>
      </w:rPr>
    </w:lvl>
    <w:lvl w:ilvl="5" w:tplc="60E0D04E">
      <w:numFmt w:val="bullet"/>
      <w:lvlText w:val="•"/>
      <w:lvlJc w:val="left"/>
      <w:pPr>
        <w:ind w:left="6132" w:hanging="196"/>
      </w:pPr>
      <w:rPr>
        <w:rFonts w:hint="default"/>
        <w:lang w:val="ru-RU" w:eastAsia="en-US" w:bidi="ar-SA"/>
      </w:rPr>
    </w:lvl>
    <w:lvl w:ilvl="6" w:tplc="C4BE33A8">
      <w:numFmt w:val="bullet"/>
      <w:lvlText w:val="•"/>
      <w:lvlJc w:val="left"/>
      <w:pPr>
        <w:ind w:left="6918" w:hanging="196"/>
      </w:pPr>
      <w:rPr>
        <w:rFonts w:hint="default"/>
        <w:lang w:val="ru-RU" w:eastAsia="en-US" w:bidi="ar-SA"/>
      </w:rPr>
    </w:lvl>
    <w:lvl w:ilvl="7" w:tplc="38C89C88">
      <w:numFmt w:val="bullet"/>
      <w:lvlText w:val="•"/>
      <w:lvlJc w:val="left"/>
      <w:pPr>
        <w:ind w:left="7704" w:hanging="196"/>
      </w:pPr>
      <w:rPr>
        <w:rFonts w:hint="default"/>
        <w:lang w:val="ru-RU" w:eastAsia="en-US" w:bidi="ar-SA"/>
      </w:rPr>
    </w:lvl>
    <w:lvl w:ilvl="8" w:tplc="9BF8FDBC">
      <w:numFmt w:val="bullet"/>
      <w:lvlText w:val="•"/>
      <w:lvlJc w:val="left"/>
      <w:pPr>
        <w:ind w:left="8491" w:hanging="196"/>
      </w:pPr>
      <w:rPr>
        <w:rFonts w:hint="default"/>
        <w:lang w:val="ru-RU" w:eastAsia="en-US" w:bidi="ar-SA"/>
      </w:rPr>
    </w:lvl>
  </w:abstractNum>
  <w:abstractNum w:abstractNumId="3" w15:restartNumberingAfterBreak="0">
    <w:nsid w:val="69D2765D"/>
    <w:multiLevelType w:val="hybridMultilevel"/>
    <w:tmpl w:val="3698E72E"/>
    <w:lvl w:ilvl="0" w:tplc="5C128EC8">
      <w:numFmt w:val="bullet"/>
      <w:lvlText w:val="-"/>
      <w:lvlJc w:val="left"/>
      <w:pPr>
        <w:ind w:left="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BB2865A">
      <w:numFmt w:val="bullet"/>
      <w:lvlText w:val="•"/>
      <w:lvlJc w:val="left"/>
      <w:pPr>
        <w:ind w:left="1006" w:hanging="152"/>
      </w:pPr>
      <w:rPr>
        <w:rFonts w:hint="default"/>
        <w:lang w:val="ru-RU" w:eastAsia="en-US" w:bidi="ar-SA"/>
      </w:rPr>
    </w:lvl>
    <w:lvl w:ilvl="2" w:tplc="CD6E6F6E">
      <w:numFmt w:val="bullet"/>
      <w:lvlText w:val="•"/>
      <w:lvlJc w:val="left"/>
      <w:pPr>
        <w:ind w:left="2012" w:hanging="152"/>
      </w:pPr>
      <w:rPr>
        <w:rFonts w:hint="default"/>
        <w:lang w:val="ru-RU" w:eastAsia="en-US" w:bidi="ar-SA"/>
      </w:rPr>
    </w:lvl>
    <w:lvl w:ilvl="3" w:tplc="6D6414C2">
      <w:numFmt w:val="bullet"/>
      <w:lvlText w:val="•"/>
      <w:lvlJc w:val="left"/>
      <w:pPr>
        <w:ind w:left="3019" w:hanging="152"/>
      </w:pPr>
      <w:rPr>
        <w:rFonts w:hint="default"/>
        <w:lang w:val="ru-RU" w:eastAsia="en-US" w:bidi="ar-SA"/>
      </w:rPr>
    </w:lvl>
    <w:lvl w:ilvl="4" w:tplc="DAF6A7DA">
      <w:numFmt w:val="bullet"/>
      <w:lvlText w:val="•"/>
      <w:lvlJc w:val="left"/>
      <w:pPr>
        <w:ind w:left="4025" w:hanging="152"/>
      </w:pPr>
      <w:rPr>
        <w:rFonts w:hint="default"/>
        <w:lang w:val="ru-RU" w:eastAsia="en-US" w:bidi="ar-SA"/>
      </w:rPr>
    </w:lvl>
    <w:lvl w:ilvl="5" w:tplc="EB50FCE6">
      <w:numFmt w:val="bullet"/>
      <w:lvlText w:val="•"/>
      <w:lvlJc w:val="left"/>
      <w:pPr>
        <w:ind w:left="5032" w:hanging="152"/>
      </w:pPr>
      <w:rPr>
        <w:rFonts w:hint="default"/>
        <w:lang w:val="ru-RU" w:eastAsia="en-US" w:bidi="ar-SA"/>
      </w:rPr>
    </w:lvl>
    <w:lvl w:ilvl="6" w:tplc="9264980C">
      <w:numFmt w:val="bullet"/>
      <w:lvlText w:val="•"/>
      <w:lvlJc w:val="left"/>
      <w:pPr>
        <w:ind w:left="6038" w:hanging="152"/>
      </w:pPr>
      <w:rPr>
        <w:rFonts w:hint="default"/>
        <w:lang w:val="ru-RU" w:eastAsia="en-US" w:bidi="ar-SA"/>
      </w:rPr>
    </w:lvl>
    <w:lvl w:ilvl="7" w:tplc="6FF472EA">
      <w:numFmt w:val="bullet"/>
      <w:lvlText w:val="•"/>
      <w:lvlJc w:val="left"/>
      <w:pPr>
        <w:ind w:left="7044" w:hanging="152"/>
      </w:pPr>
      <w:rPr>
        <w:rFonts w:hint="default"/>
        <w:lang w:val="ru-RU" w:eastAsia="en-US" w:bidi="ar-SA"/>
      </w:rPr>
    </w:lvl>
    <w:lvl w:ilvl="8" w:tplc="F1B0B4C2">
      <w:numFmt w:val="bullet"/>
      <w:lvlText w:val="•"/>
      <w:lvlJc w:val="left"/>
      <w:pPr>
        <w:ind w:left="8051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345E"/>
    <w:rsid w:val="00277883"/>
    <w:rsid w:val="002C43EE"/>
    <w:rsid w:val="004E0D38"/>
    <w:rsid w:val="00507F20"/>
    <w:rsid w:val="0060773F"/>
    <w:rsid w:val="00A5345E"/>
    <w:rsid w:val="00C63FC9"/>
    <w:rsid w:val="00DA1676"/>
    <w:rsid w:val="00F7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E2FD"/>
  <w15:docId w15:val="{593806EC-D184-47EE-9BD2-F3856335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8" w:lineRule="exact"/>
      <w:ind w:left="2095" w:hanging="193"/>
      <w:jc w:val="both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0">
    <w:name w:val="Заголовок1"/>
    <w:basedOn w:val="a"/>
    <w:next w:val="a3"/>
    <w:rsid w:val="00C63FC9"/>
    <w:pPr>
      <w:keepNext/>
      <w:suppressAutoHyphens/>
      <w:autoSpaceDN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F72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2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72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2B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E0D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0D3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2025-11-13T11:33:00Z</cp:lastPrinted>
  <dcterms:created xsi:type="dcterms:W3CDTF">2025-11-13T06:55:00Z</dcterms:created>
  <dcterms:modified xsi:type="dcterms:W3CDTF">2025-11-13T11:34:00Z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