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6E7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CB9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области выявлено 1433 земельных участка пригодных для жилищного строительства, сообщили в Управлении Росреестра </w:t>
      </w:r>
      <w:r>
        <w:rPr>
          <w:rFonts w:ascii="Times New Roman" w:hAnsi="Times New Roman"/>
          <w:b/>
          <w:sz w:val="28"/>
          <w:szCs w:val="28"/>
        </w:rPr>
        <w:br/>
        <w:t>по Волгоградской области</w:t>
      </w:r>
    </w:p>
    <w:p w:rsidR="00BF66E7" w:rsidRPr="002D6466" w:rsidRDefault="00BF66E7" w:rsidP="00561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66E7" w:rsidRDefault="00BF66E7" w:rsidP="00BF6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Межведомственным оперативным штабом по</w:t>
      </w:r>
      <w:r w:rsidRPr="00A94403">
        <w:rPr>
          <w:rFonts w:ascii="Times New Roman" w:hAnsi="Times New Roman"/>
          <w:sz w:val="28"/>
          <w:szCs w:val="28"/>
        </w:rPr>
        <w:t xml:space="preserve"> реализа</w:t>
      </w:r>
      <w:r>
        <w:rPr>
          <w:rFonts w:ascii="Times New Roman" w:hAnsi="Times New Roman"/>
          <w:sz w:val="28"/>
          <w:szCs w:val="28"/>
        </w:rPr>
        <w:t>ции проекта «Земля для стройки»</w:t>
      </w:r>
      <w:r w:rsidRPr="00A94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Волгоградской области проведено очередное заседание с целью анализа эффективности использования земельных участков для определения возможности их вовлечения в оборот для жилищного строительства.</w:t>
      </w:r>
    </w:p>
    <w:p w:rsidR="00BF66E7" w:rsidRDefault="00BF66E7" w:rsidP="00BF6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6E7" w:rsidRDefault="00BF66E7" w:rsidP="00BF6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текущий месяц на территории Волго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градской области </w:t>
      </w:r>
      <w:r w:rsidRPr="00BF66E7">
        <w:rPr>
          <w:rFonts w:ascii="Times New Roman" w:hAnsi="Times New Roman"/>
          <w:b/>
          <w:sz w:val="28"/>
          <w:szCs w:val="28"/>
        </w:rPr>
        <w:t>выявлено 1 433 земельных участка общей площадью 1 695 га потенциально пригодных для жилищного строительства</w:t>
      </w:r>
      <w:r>
        <w:rPr>
          <w:rFonts w:ascii="Times New Roman" w:hAnsi="Times New Roman"/>
          <w:sz w:val="28"/>
          <w:szCs w:val="28"/>
        </w:rPr>
        <w:t>, из них 1 040 земельных участков, площадью 1 031 га предусмотрены в целях предоставления льготным категориям граждан.</w:t>
      </w:r>
    </w:p>
    <w:p w:rsidR="00BF66E7" w:rsidRDefault="00BF66E7" w:rsidP="00BF6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6E7" w:rsidRDefault="00BF66E7" w:rsidP="00BF6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реализации проекта «Земля для стройки» на территории Волгоградской области в оборот под строительство уже вовлечено 514 участков, общей площадью 283 га в том числе предоставлены и льготным категориям граждан.</w:t>
      </w:r>
    </w:p>
    <w:p w:rsidR="00BF66E7" w:rsidRDefault="00BF66E7" w:rsidP="00BF6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6E7" w:rsidRPr="00794632" w:rsidRDefault="00BF66E7" w:rsidP="00BF6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632">
        <w:rPr>
          <w:rFonts w:ascii="Times New Roman" w:hAnsi="Times New Roman"/>
          <w:sz w:val="28"/>
          <w:szCs w:val="28"/>
        </w:rPr>
        <w:t>Выбрать участок под строительство жилья заинтересованные лица могут с помощью сервиса «Земля для стройки» на портале пространственных данных «Единая цифровая платформа «Национальная система пространственных данных»</w:t>
      </w:r>
      <w:r>
        <w:rPr>
          <w:rFonts w:ascii="Times New Roman" w:hAnsi="Times New Roman"/>
          <w:sz w:val="28"/>
          <w:szCs w:val="28"/>
        </w:rPr>
        <w:t>: https://nspd.gov.ru.</w:t>
      </w:r>
    </w:p>
    <w:p w:rsidR="00837F11" w:rsidRDefault="00837F11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E7" w:rsidRDefault="00BF66E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E7" w:rsidRPr="002D6466" w:rsidRDefault="00BF66E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47C" w:rsidRPr="002D6466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646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6466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646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646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66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6466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64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6466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6466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D646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64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6466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 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15</cp:revision>
  <cp:lastPrinted>2024-09-04T13:05:00Z</cp:lastPrinted>
  <dcterms:created xsi:type="dcterms:W3CDTF">2024-08-30T10:35:00Z</dcterms:created>
  <dcterms:modified xsi:type="dcterms:W3CDTF">2025-05-13T09:17:00Z</dcterms:modified>
</cp:coreProperties>
</file>